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74" w:rsidRDefault="009F57FB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WORLINGTON PARISH COUNCIL</w:t>
      </w:r>
    </w:p>
    <w:p w:rsidR="00407474" w:rsidRDefault="009F57FB">
      <w:pPr>
        <w:spacing w:after="0" w:line="240" w:lineRule="auto"/>
        <w:jc w:val="center"/>
      </w:pPr>
      <w:r>
        <w:t>Minutes of the Village Hall Charity Meeting</w:t>
      </w:r>
    </w:p>
    <w:p w:rsidR="00407474" w:rsidRDefault="009F57FB">
      <w:pPr>
        <w:spacing w:after="0" w:line="240" w:lineRule="auto"/>
        <w:jc w:val="center"/>
      </w:pPr>
      <w:r>
        <w:t>Held on 2</w:t>
      </w:r>
      <w:r>
        <w:rPr>
          <w:vertAlign w:val="superscript"/>
        </w:rPr>
        <w:t>nd</w:t>
      </w:r>
      <w:r>
        <w:t xml:space="preserve"> December 2021 </w:t>
      </w:r>
    </w:p>
    <w:p w:rsidR="00407474" w:rsidRDefault="009F57FB">
      <w:pPr>
        <w:jc w:val="center"/>
      </w:pPr>
      <w:r>
        <w:t>Charity No. 208949</w:t>
      </w:r>
    </w:p>
    <w:p w:rsidR="00407474" w:rsidRDefault="009F57FB">
      <w:pPr>
        <w:spacing w:after="0" w:line="240" w:lineRule="auto"/>
      </w:pPr>
      <w:r>
        <w:rPr>
          <w:u w:val="single"/>
        </w:rPr>
        <w:t>Councillors present</w:t>
      </w:r>
      <w:r>
        <w:t xml:space="preserve">:  Cllr. N. Foster, Cllr. K. Lucas, Cllr. L. </w:t>
      </w:r>
      <w:r>
        <w:t>Osborn, Cllr. A Marshall, Cllr. Paula MacKenzie and Cllr. Geraldine Ciantar</w:t>
      </w:r>
    </w:p>
    <w:p w:rsidR="00407474" w:rsidRDefault="00407474">
      <w:pPr>
        <w:spacing w:after="0" w:line="240" w:lineRule="auto"/>
      </w:pPr>
    </w:p>
    <w:p w:rsidR="00407474" w:rsidRDefault="009F57FB">
      <w:pPr>
        <w:spacing w:after="0" w:line="240" w:lineRule="auto"/>
      </w:pPr>
      <w:r>
        <w:rPr>
          <w:u w:val="single"/>
        </w:rPr>
        <w:t>Present</w:t>
      </w:r>
      <w:r>
        <w:t>: Vicky Bright, Clerk</w:t>
      </w:r>
    </w:p>
    <w:p w:rsidR="00407474" w:rsidRDefault="00407474">
      <w:pPr>
        <w:spacing w:after="0" w:line="240" w:lineRule="auto"/>
      </w:pPr>
    </w:p>
    <w:p w:rsidR="00407474" w:rsidRDefault="009F57FB">
      <w:pPr>
        <w:spacing w:after="0" w:line="240" w:lineRule="auto"/>
      </w:pPr>
      <w:r>
        <w:t>Meeting opened at 9:03p.m.</w:t>
      </w:r>
    </w:p>
    <w:p w:rsidR="00407474" w:rsidRDefault="00407474">
      <w:pPr>
        <w:spacing w:after="0" w:line="240" w:lineRule="auto"/>
      </w:pPr>
    </w:p>
    <w:p w:rsidR="00407474" w:rsidRDefault="009F57FB">
      <w:pPr>
        <w:spacing w:after="0" w:line="240" w:lineRule="auto"/>
      </w:pPr>
      <w:r>
        <w:rPr>
          <w:u w:val="single"/>
        </w:rPr>
        <w:t>Public Forum</w:t>
      </w:r>
      <w:r>
        <w:t xml:space="preserve"> </w:t>
      </w:r>
    </w:p>
    <w:p w:rsidR="00407474" w:rsidRDefault="009F57FB">
      <w:pPr>
        <w:spacing w:after="0" w:line="240" w:lineRule="auto"/>
      </w:pPr>
      <w:r>
        <w:t>None.</w:t>
      </w:r>
    </w:p>
    <w:p w:rsidR="00407474" w:rsidRDefault="00407474">
      <w:pPr>
        <w:spacing w:after="0" w:line="240" w:lineRule="auto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"/>
        <w:gridCol w:w="8072"/>
      </w:tblGrid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Apologies for Absence</w:t>
            </w:r>
          </w:p>
          <w:p w:rsidR="00407474" w:rsidRDefault="009F57FB">
            <w:pPr>
              <w:spacing w:after="0" w:line="240" w:lineRule="auto"/>
            </w:pPr>
            <w:r>
              <w:t>Cllr. S. Foster.</w:t>
            </w:r>
          </w:p>
          <w:p w:rsidR="00407474" w:rsidRDefault="00407474">
            <w:pPr>
              <w:spacing w:after="0" w:line="240" w:lineRule="auto"/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Adoption of Minutes of the last meeting</w:t>
            </w:r>
          </w:p>
          <w:p w:rsidR="00407474" w:rsidRDefault="009F57FB">
            <w:pPr>
              <w:spacing w:after="0" w:line="240" w:lineRule="auto"/>
            </w:pPr>
            <w:r>
              <w:t>Minutes of the meeting held on 7</w:t>
            </w:r>
            <w:r>
              <w:rPr>
                <w:vertAlign w:val="superscript"/>
              </w:rPr>
              <w:t>th</w:t>
            </w:r>
            <w:r>
              <w:t xml:space="preserve"> October 2021 were agreed unanimously and signed by Cllr. Nick Foster.</w:t>
            </w:r>
          </w:p>
          <w:p w:rsidR="00407474" w:rsidRDefault="00407474">
            <w:pPr>
              <w:spacing w:after="0" w:line="240" w:lineRule="auto"/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21/12/3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Village Hall Accounts &amp; Bank Reconciliation</w:t>
            </w:r>
          </w:p>
          <w:p w:rsidR="00407474" w:rsidRDefault="009F57FB">
            <w:pPr>
              <w:spacing w:after="0" w:line="240" w:lineRule="auto"/>
            </w:pPr>
            <w:r>
              <w:t xml:space="preserve">The accounts were approved and signed by Cllr. N. Foster. The Bank Reconciliation was adopted at </w:t>
            </w:r>
            <w:r>
              <w:t>£8,339.54 as of 19</w:t>
            </w:r>
            <w:r>
              <w:rPr>
                <w:vertAlign w:val="superscript"/>
              </w:rPr>
              <w:t>th</w:t>
            </w:r>
            <w:r>
              <w:t xml:space="preserve"> November 2021.</w:t>
            </w:r>
          </w:p>
          <w:p w:rsidR="00407474" w:rsidRDefault="00407474">
            <w:pPr>
              <w:spacing w:after="0" w:line="240" w:lineRule="auto"/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21/12/4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Cheques for Signing &amp; Approval</w:t>
            </w:r>
          </w:p>
          <w:p w:rsidR="00407474" w:rsidRDefault="009F57FB">
            <w:pPr>
              <w:spacing w:after="0" w:line="240" w:lineRule="auto"/>
            </w:pPr>
            <w:r>
              <w:t>The following cheques were approved &amp; signed by two signatories (Cllr. K. Lucas &amp; Cllr. N. Foster)</w:t>
            </w:r>
          </w:p>
          <w:p w:rsidR="00407474" w:rsidRDefault="009F57FB">
            <w:pPr>
              <w:spacing w:after="0" w:line="240" w:lineRule="auto"/>
            </w:pPr>
            <w:r>
              <w:t>Browns of Burwell – Oil - £331.56</w:t>
            </w:r>
          </w:p>
          <w:p w:rsidR="00407474" w:rsidRDefault="009F57FB">
            <w:pPr>
              <w:spacing w:after="0" w:line="240" w:lineRule="auto"/>
            </w:pPr>
            <w:r>
              <w:t xml:space="preserve">Ashill Fire Ltd – Fire Inspection &amp; Service - </w:t>
            </w:r>
            <w:r>
              <w:t>£154.60</w:t>
            </w:r>
          </w:p>
          <w:p w:rsidR="00407474" w:rsidRDefault="009F57FB">
            <w:pPr>
              <w:spacing w:after="0" w:line="240" w:lineRule="auto"/>
            </w:pPr>
            <w:r>
              <w:t>Mr. N. Foster – Caretaker &amp; cleaning - £95.00</w:t>
            </w:r>
          </w:p>
          <w:p w:rsidR="00407474" w:rsidRDefault="00407474">
            <w:pPr>
              <w:spacing w:after="0" w:line="240" w:lineRule="auto"/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21/12/5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Update on Bookings and Events</w:t>
            </w:r>
          </w:p>
          <w:p w:rsidR="00407474" w:rsidRDefault="009F57FB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The extras for the hall hire have been well received. Bookings have started to come back with two parties booked for November and one part in December. The Worlie</w:t>
            </w:r>
            <w:r>
              <w:rPr>
                <w:rFonts w:cs="Calibri"/>
                <w:lang w:val="en-US"/>
              </w:rPr>
              <w:t xml:space="preserve"> Café restarted in November and was well attended and made £150 profit. The Worlie Café Christmas Lunch is tomorrow, with 39 tickets purchased at a cost of £10 per head.</w:t>
            </w:r>
          </w:p>
          <w:p w:rsidR="00407474" w:rsidRDefault="00407474">
            <w:pPr>
              <w:spacing w:after="0" w:line="240" w:lineRule="auto"/>
              <w:rPr>
                <w:rFonts w:cs="Calibri"/>
              </w:rPr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21/12/6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Approve the Caretaker’s Hours and Salary – Return to Full Time/Pay &amp; Pay ris</w:t>
            </w:r>
            <w:r>
              <w:rPr>
                <w:rFonts w:cs="Calibri"/>
                <w:b/>
                <w:u w:val="single"/>
                <w:lang w:val="en-US"/>
              </w:rPr>
              <w:t>e</w:t>
            </w:r>
          </w:p>
          <w:p w:rsidR="00407474" w:rsidRDefault="009F57FB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It was agreed to reinstate the Caretaker back to normal hours and duties and a raise from £35pcm to £40pcm was agreed. The cleaning will still be at £10 per hour with 4 cleans monthly, with an extra £10 per extra Covid Deep Clean, as needed after booking</w:t>
            </w:r>
            <w:r>
              <w:rPr>
                <w:rFonts w:cs="Calibri"/>
                <w:lang w:val="en-US"/>
              </w:rPr>
              <w:t>s.</w:t>
            </w:r>
          </w:p>
          <w:p w:rsidR="00407474" w:rsidRDefault="00407474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21/12/7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Update on Funding for Windows/Doors</w:t>
            </w:r>
          </w:p>
          <w:p w:rsidR="00407474" w:rsidRDefault="009F57FB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The Clerk confirmed that she had contacted GW Windows to confirm if the previous quote still stood, she is currently awaiting a reply. Funding is to be explored once the quote has been confirmed or a new quo</w:t>
            </w:r>
            <w:r>
              <w:rPr>
                <w:rFonts w:cs="Calibri"/>
                <w:lang w:val="en-US"/>
              </w:rPr>
              <w:t>te sourced and agreed.</w:t>
            </w:r>
          </w:p>
          <w:p w:rsidR="00407474" w:rsidRDefault="00407474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lastRenderedPageBreak/>
              <w:t>21/12/8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  <w:rPr>
                <w:rFonts w:cs="Calibri"/>
                <w:b/>
                <w:u w:val="single"/>
                <w:lang w:val="en-US"/>
              </w:rPr>
            </w:pPr>
            <w:r>
              <w:rPr>
                <w:rFonts w:cs="Calibri"/>
                <w:b/>
                <w:u w:val="single"/>
                <w:lang w:val="en-US"/>
              </w:rPr>
              <w:t>Discuss WiFi at the Hall</w:t>
            </w:r>
          </w:p>
          <w:p w:rsidR="00407474" w:rsidRDefault="009F57FB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Cllr. Foster advised that a phone line would be required at a cost of £2,000 to £3,000. There is also the option of a SIM Card; Cllr. MacKenzie is to look into the options and costs.</w:t>
            </w:r>
          </w:p>
          <w:p w:rsidR="00407474" w:rsidRDefault="00407474">
            <w:pPr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407474">
            <w:pPr>
              <w:spacing w:after="0" w:line="240" w:lineRule="auto"/>
            </w:pP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 xml:space="preserve">Meeting </w:t>
            </w:r>
            <w:r>
              <w:t>closed at 9:27pm</w:t>
            </w: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407474">
            <w:pPr>
              <w:spacing w:after="0" w:line="240" w:lineRule="auto"/>
            </w:pP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407474">
            <w:pPr>
              <w:spacing w:after="0" w:line="240" w:lineRule="auto"/>
            </w:pPr>
          </w:p>
        </w:tc>
      </w:tr>
      <w:tr w:rsidR="00407474">
        <w:tblPrEx>
          <w:tblCellMar>
            <w:top w:w="0" w:type="dxa"/>
            <w:bottom w:w="0" w:type="dxa"/>
          </w:tblCellMar>
        </w:tblPrEx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407474">
            <w:pPr>
              <w:spacing w:after="0" w:line="240" w:lineRule="auto"/>
            </w:pP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474" w:rsidRDefault="009F57FB">
            <w:pPr>
              <w:spacing w:after="0" w:line="240" w:lineRule="auto"/>
            </w:pPr>
            <w:r>
              <w:t>Signed:</w:t>
            </w:r>
          </w:p>
          <w:p w:rsidR="00407474" w:rsidRDefault="00407474">
            <w:pPr>
              <w:spacing w:after="0" w:line="240" w:lineRule="auto"/>
            </w:pPr>
          </w:p>
          <w:p w:rsidR="00407474" w:rsidRDefault="009F57FB">
            <w:pPr>
              <w:spacing w:after="0" w:line="240" w:lineRule="auto"/>
            </w:pPr>
            <w:r>
              <w:t>Date:</w:t>
            </w:r>
          </w:p>
        </w:tc>
      </w:tr>
    </w:tbl>
    <w:p w:rsidR="00407474" w:rsidRDefault="00407474">
      <w:pPr>
        <w:spacing w:after="0" w:line="240" w:lineRule="auto"/>
      </w:pPr>
    </w:p>
    <w:p w:rsidR="00407474" w:rsidRDefault="00407474">
      <w:pPr>
        <w:spacing w:after="0" w:line="240" w:lineRule="auto"/>
        <w:jc w:val="center"/>
      </w:pPr>
    </w:p>
    <w:p w:rsidR="00407474" w:rsidRDefault="00407474">
      <w:pPr>
        <w:spacing w:after="0" w:line="240" w:lineRule="auto"/>
        <w:jc w:val="center"/>
      </w:pPr>
    </w:p>
    <w:sectPr w:rsidR="0040747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FB" w:rsidRDefault="009F57FB">
      <w:pPr>
        <w:spacing w:after="0" w:line="240" w:lineRule="auto"/>
      </w:pPr>
      <w:r>
        <w:separator/>
      </w:r>
    </w:p>
  </w:endnote>
  <w:endnote w:type="continuationSeparator" w:id="0">
    <w:p w:rsidR="009F57FB" w:rsidRDefault="009F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44" w:rsidRDefault="009F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FB" w:rsidRDefault="009F57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F57FB" w:rsidRDefault="009F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44" w:rsidRDefault="009F57FB">
    <w:pPr>
      <w:pStyle w:val="Header"/>
    </w:pPr>
    <w:r>
      <w:pict w14:anchorId="303743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7716361" o:spid="_x0000_s2049" type="#_x0000_t136" style="position:absolute;margin-left:0;margin-top:0;width:397.65pt;height:238.6pt;rotation:-2949109fd;z-index:251659264;visibility:visible;mso-wrap-style:none;mso-position-horizontal:center;mso-position-horizontal-relative:margin;mso-position-vertical:center;mso-position-vertical-relative:margin;v-text-anchor:top-center" fillcolor="silver" stroked="f">
          <v:fill opacity="32896f"/>
          <v:textpath style="font-family:&quot;Calibri&quot;;font-size:18pt;v-text-align:left" trim="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07474"/>
    <w:rsid w:val="00407474"/>
    <w:rsid w:val="009F57FB"/>
    <w:rsid w:val="00C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848E167-08F6-4EB0-AFBF-988768FD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dc:description/>
  <cp:lastModifiedBy>User</cp:lastModifiedBy>
  <cp:revision>2</cp:revision>
  <dcterms:created xsi:type="dcterms:W3CDTF">2021-12-21T14:32:00Z</dcterms:created>
  <dcterms:modified xsi:type="dcterms:W3CDTF">2021-12-21T14:32:00Z</dcterms:modified>
</cp:coreProperties>
</file>