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3A" w:rsidRDefault="00315DB8" w:rsidP="00315DB8">
      <w:pPr>
        <w:jc w:val="center"/>
        <w:rPr>
          <w:b/>
          <w:sz w:val="32"/>
          <w:szCs w:val="32"/>
        </w:rPr>
      </w:pPr>
      <w:r>
        <w:rPr>
          <w:b/>
          <w:sz w:val="32"/>
          <w:szCs w:val="32"/>
        </w:rPr>
        <w:t>WORLINGTON PARISH COUNCIL</w:t>
      </w:r>
    </w:p>
    <w:p w:rsidR="00315DB8" w:rsidRDefault="00315DB8" w:rsidP="00315DB8">
      <w:pPr>
        <w:jc w:val="center"/>
        <w:rPr>
          <w:b/>
          <w:sz w:val="32"/>
          <w:szCs w:val="32"/>
        </w:rPr>
      </w:pPr>
      <w:r>
        <w:rPr>
          <w:b/>
          <w:sz w:val="32"/>
          <w:szCs w:val="32"/>
        </w:rPr>
        <w:t>NEIGHBOURH</w:t>
      </w:r>
      <w:r w:rsidR="00793194">
        <w:rPr>
          <w:b/>
          <w:sz w:val="32"/>
          <w:szCs w:val="32"/>
        </w:rPr>
        <w:t>OOD PLAN Working Party Meeting</w:t>
      </w:r>
      <w:r>
        <w:rPr>
          <w:b/>
          <w:sz w:val="32"/>
          <w:szCs w:val="32"/>
        </w:rPr>
        <w:t>.</w:t>
      </w:r>
    </w:p>
    <w:p w:rsidR="00315DB8" w:rsidRDefault="00E73F14" w:rsidP="00315DB8">
      <w:pPr>
        <w:jc w:val="center"/>
        <w:rPr>
          <w:b/>
          <w:sz w:val="32"/>
          <w:szCs w:val="32"/>
        </w:rPr>
      </w:pPr>
      <w:r>
        <w:rPr>
          <w:b/>
          <w:sz w:val="32"/>
          <w:szCs w:val="32"/>
        </w:rPr>
        <w:t>7</w:t>
      </w:r>
      <w:r w:rsidRPr="00E73F14">
        <w:rPr>
          <w:b/>
          <w:sz w:val="32"/>
          <w:szCs w:val="32"/>
          <w:vertAlign w:val="superscript"/>
        </w:rPr>
        <w:t>th</w:t>
      </w:r>
      <w:r>
        <w:rPr>
          <w:b/>
          <w:sz w:val="32"/>
          <w:szCs w:val="32"/>
        </w:rPr>
        <w:t xml:space="preserve"> June 2021 at 6</w:t>
      </w:r>
      <w:r w:rsidR="00245DCA">
        <w:rPr>
          <w:b/>
          <w:sz w:val="32"/>
          <w:szCs w:val="32"/>
        </w:rPr>
        <w:t>:30pm, via Zoom.</w:t>
      </w:r>
    </w:p>
    <w:p w:rsidR="00245DCA" w:rsidRDefault="00245DCA" w:rsidP="00315DB8">
      <w:pPr>
        <w:jc w:val="center"/>
        <w:rPr>
          <w:b/>
          <w:sz w:val="32"/>
          <w:szCs w:val="32"/>
        </w:rPr>
      </w:pPr>
    </w:p>
    <w:p w:rsidR="00245DCA" w:rsidRDefault="00245DCA" w:rsidP="00245DCA">
      <w:pPr>
        <w:rPr>
          <w:b/>
          <w:sz w:val="24"/>
          <w:szCs w:val="24"/>
        </w:rPr>
      </w:pPr>
      <w:r>
        <w:rPr>
          <w:b/>
          <w:sz w:val="24"/>
          <w:szCs w:val="24"/>
        </w:rPr>
        <w:t xml:space="preserve">Present: Ian Poole – Places4People (Planning Consultant), </w:t>
      </w:r>
    </w:p>
    <w:p w:rsidR="00245DCA" w:rsidRDefault="008A4F3B" w:rsidP="00245DCA">
      <w:pPr>
        <w:rPr>
          <w:b/>
          <w:sz w:val="24"/>
          <w:szCs w:val="24"/>
        </w:rPr>
      </w:pPr>
      <w:r>
        <w:rPr>
          <w:b/>
          <w:sz w:val="24"/>
          <w:szCs w:val="24"/>
        </w:rPr>
        <w:t xml:space="preserve">Parish Council: </w:t>
      </w:r>
      <w:r w:rsidR="00245DCA">
        <w:rPr>
          <w:b/>
          <w:sz w:val="24"/>
          <w:szCs w:val="24"/>
        </w:rPr>
        <w:t xml:space="preserve">Paula </w:t>
      </w:r>
      <w:proofErr w:type="spellStart"/>
      <w:r w:rsidR="00245DCA">
        <w:rPr>
          <w:b/>
          <w:sz w:val="24"/>
          <w:szCs w:val="24"/>
        </w:rPr>
        <w:t>MacKenzi</w:t>
      </w:r>
      <w:r>
        <w:rPr>
          <w:b/>
          <w:sz w:val="24"/>
          <w:szCs w:val="24"/>
        </w:rPr>
        <w:t>e</w:t>
      </w:r>
      <w:proofErr w:type="spellEnd"/>
      <w:r>
        <w:rPr>
          <w:b/>
          <w:sz w:val="24"/>
          <w:szCs w:val="24"/>
        </w:rPr>
        <w:t>, Lesley Osborn &amp; Vicky Bright (</w:t>
      </w:r>
      <w:r w:rsidR="00245DCA">
        <w:rPr>
          <w:b/>
          <w:sz w:val="24"/>
          <w:szCs w:val="24"/>
        </w:rPr>
        <w:t>Clerk</w:t>
      </w:r>
      <w:r>
        <w:rPr>
          <w:b/>
          <w:sz w:val="24"/>
          <w:szCs w:val="24"/>
        </w:rPr>
        <w:t>)</w:t>
      </w:r>
    </w:p>
    <w:p w:rsidR="00245DCA" w:rsidRDefault="00245DCA" w:rsidP="00245DCA">
      <w:pPr>
        <w:rPr>
          <w:b/>
          <w:sz w:val="24"/>
          <w:szCs w:val="24"/>
        </w:rPr>
      </w:pPr>
      <w:r>
        <w:rPr>
          <w:b/>
          <w:sz w:val="24"/>
          <w:szCs w:val="24"/>
        </w:rPr>
        <w:t>Also Present: Julian Campbell, Susan French</w:t>
      </w:r>
      <w:r w:rsidR="00C66950">
        <w:rPr>
          <w:b/>
          <w:sz w:val="24"/>
          <w:szCs w:val="24"/>
        </w:rPr>
        <w:t>, Dan Smith</w:t>
      </w:r>
    </w:p>
    <w:p w:rsidR="00245DCA" w:rsidRDefault="00245DCA" w:rsidP="00245DCA">
      <w:pPr>
        <w:rPr>
          <w:b/>
          <w:sz w:val="24"/>
          <w:szCs w:val="24"/>
        </w:rPr>
      </w:pPr>
    </w:p>
    <w:p w:rsidR="00931FC7" w:rsidRDefault="008A4F3B" w:rsidP="00931FC7">
      <w:pPr>
        <w:spacing w:after="0"/>
        <w:rPr>
          <w:b/>
          <w:sz w:val="24"/>
          <w:szCs w:val="24"/>
        </w:rPr>
      </w:pPr>
      <w:r>
        <w:rPr>
          <w:b/>
          <w:sz w:val="24"/>
          <w:szCs w:val="24"/>
        </w:rPr>
        <w:t>Grant Application</w:t>
      </w:r>
    </w:p>
    <w:p w:rsidR="008A4F3B" w:rsidRPr="00931FC7" w:rsidRDefault="008A4F3B" w:rsidP="00931FC7">
      <w:pPr>
        <w:spacing w:after="0"/>
        <w:rPr>
          <w:b/>
          <w:sz w:val="24"/>
          <w:szCs w:val="24"/>
        </w:rPr>
      </w:pPr>
      <w:r>
        <w:rPr>
          <w:sz w:val="24"/>
          <w:szCs w:val="24"/>
        </w:rPr>
        <w:t>The Clerk confirmed that the Register of Interest had been submitted and Ian and the Clerk are to submit the full grant application. Decision should take 2 weeks.</w:t>
      </w:r>
    </w:p>
    <w:p w:rsidR="008A4F3B" w:rsidRDefault="008A4F3B" w:rsidP="00D316E9">
      <w:pPr>
        <w:rPr>
          <w:sz w:val="24"/>
          <w:szCs w:val="24"/>
        </w:rPr>
      </w:pPr>
      <w:r>
        <w:rPr>
          <w:sz w:val="24"/>
          <w:szCs w:val="24"/>
        </w:rPr>
        <w:t>Ian mentioned that Mapping Software would be needed and this will be included in the grant application, to cover the costs.</w:t>
      </w:r>
    </w:p>
    <w:p w:rsidR="00931FC7" w:rsidRDefault="00931FC7" w:rsidP="00D316E9">
      <w:pPr>
        <w:rPr>
          <w:sz w:val="24"/>
          <w:szCs w:val="24"/>
        </w:rPr>
      </w:pPr>
    </w:p>
    <w:p w:rsidR="008A4F3B" w:rsidRDefault="008A4F3B" w:rsidP="00931FC7">
      <w:pPr>
        <w:spacing w:after="0"/>
        <w:rPr>
          <w:b/>
          <w:sz w:val="24"/>
          <w:szCs w:val="24"/>
        </w:rPr>
      </w:pPr>
      <w:r>
        <w:rPr>
          <w:b/>
          <w:sz w:val="24"/>
          <w:szCs w:val="24"/>
        </w:rPr>
        <w:t>Green Spaces</w:t>
      </w:r>
    </w:p>
    <w:p w:rsidR="008A4F3B" w:rsidRDefault="008A4F3B" w:rsidP="00931FC7">
      <w:pPr>
        <w:spacing w:after="0"/>
        <w:rPr>
          <w:sz w:val="24"/>
          <w:szCs w:val="24"/>
        </w:rPr>
      </w:pPr>
      <w:r>
        <w:rPr>
          <w:sz w:val="24"/>
          <w:szCs w:val="24"/>
        </w:rPr>
        <w:t xml:space="preserve">Dan &amp; Nick have identified 13 green spaces to be considered for; development? save/protect? </w:t>
      </w:r>
      <w:proofErr w:type="spellStart"/>
      <w:r>
        <w:rPr>
          <w:sz w:val="24"/>
          <w:szCs w:val="24"/>
        </w:rPr>
        <w:t>Proforma</w:t>
      </w:r>
      <w:proofErr w:type="spellEnd"/>
      <w:r>
        <w:rPr>
          <w:sz w:val="24"/>
          <w:szCs w:val="24"/>
        </w:rPr>
        <w:t xml:space="preserve"> criteria was applied and the findings summarised in a report. Members are to review the report and green spaces identified and expand on information etc. reasons to keep/protect?</w:t>
      </w:r>
    </w:p>
    <w:p w:rsidR="008A4F3B" w:rsidRDefault="008A4F3B" w:rsidP="008A4F3B">
      <w:pPr>
        <w:spacing w:after="0"/>
        <w:rPr>
          <w:sz w:val="24"/>
          <w:szCs w:val="24"/>
        </w:rPr>
      </w:pPr>
    </w:p>
    <w:p w:rsidR="008A4F3B" w:rsidRDefault="008A4F3B" w:rsidP="008A4F3B">
      <w:pPr>
        <w:spacing w:after="0"/>
        <w:rPr>
          <w:sz w:val="24"/>
          <w:szCs w:val="24"/>
        </w:rPr>
      </w:pPr>
      <w:r>
        <w:rPr>
          <w:sz w:val="24"/>
          <w:szCs w:val="24"/>
        </w:rPr>
        <w:t>Ian Poole clarified that protection of green spaces can be for importance to historic use/heritage, community use, accessible green space and relative to the setting enhancement /character of the village.</w:t>
      </w:r>
    </w:p>
    <w:p w:rsidR="008A4F3B" w:rsidRDefault="008A4F3B" w:rsidP="008A4F3B">
      <w:pPr>
        <w:spacing w:after="0"/>
        <w:rPr>
          <w:sz w:val="24"/>
          <w:szCs w:val="24"/>
        </w:rPr>
      </w:pPr>
    </w:p>
    <w:p w:rsidR="008A4F3B" w:rsidRDefault="008A4F3B" w:rsidP="00931FC7">
      <w:pPr>
        <w:spacing w:after="120"/>
        <w:rPr>
          <w:sz w:val="24"/>
          <w:szCs w:val="24"/>
        </w:rPr>
      </w:pPr>
      <w:r>
        <w:rPr>
          <w:sz w:val="24"/>
          <w:szCs w:val="24"/>
        </w:rPr>
        <w:t xml:space="preserve">WSC will identify later this year for </w:t>
      </w:r>
      <w:proofErr w:type="spellStart"/>
      <w:r>
        <w:rPr>
          <w:sz w:val="24"/>
          <w:szCs w:val="24"/>
        </w:rPr>
        <w:t>Worlington</w:t>
      </w:r>
      <w:proofErr w:type="spellEnd"/>
      <w:r>
        <w:rPr>
          <w:sz w:val="24"/>
          <w:szCs w:val="24"/>
        </w:rPr>
        <w:t>, how many houses are needed by 2040. The Neighbourhood Plan can be used to guide where and what type of developments are permitted.</w:t>
      </w:r>
    </w:p>
    <w:p w:rsidR="008A4F3B" w:rsidRDefault="008A4F3B" w:rsidP="00931FC7">
      <w:pPr>
        <w:spacing w:after="120"/>
        <w:rPr>
          <w:sz w:val="24"/>
          <w:szCs w:val="24"/>
        </w:rPr>
      </w:pPr>
    </w:p>
    <w:p w:rsidR="008A4F3B" w:rsidRDefault="008A4F3B" w:rsidP="008A4F3B">
      <w:pPr>
        <w:spacing w:after="0"/>
        <w:rPr>
          <w:b/>
          <w:sz w:val="24"/>
          <w:szCs w:val="24"/>
        </w:rPr>
      </w:pPr>
      <w:r>
        <w:rPr>
          <w:b/>
          <w:sz w:val="24"/>
          <w:szCs w:val="24"/>
        </w:rPr>
        <w:t>Household Survey</w:t>
      </w:r>
    </w:p>
    <w:p w:rsidR="008A4F3B" w:rsidRDefault="00931FC7" w:rsidP="008A4F3B">
      <w:pPr>
        <w:spacing w:after="0"/>
        <w:rPr>
          <w:sz w:val="24"/>
          <w:szCs w:val="24"/>
        </w:rPr>
      </w:pPr>
      <w:r>
        <w:rPr>
          <w:sz w:val="24"/>
          <w:szCs w:val="24"/>
        </w:rPr>
        <w:t xml:space="preserve">Lesley, Susan &amp; Julian have worked to put together a draft survey, based on the many templates sent by Ian for guidance. The survey is to be circulated to members in draft format to be reviewed and amended as necessary. The survey is to be sent to every resident aged 16+. </w:t>
      </w:r>
      <w:r w:rsidR="008A1AF8">
        <w:rPr>
          <w:sz w:val="24"/>
          <w:szCs w:val="24"/>
        </w:rPr>
        <w:t>With return to the Village Hall letterbox &amp; Clerk’s number to arrange collection, if necessary for elderly or disabled residents. It will also be available to fill out &amp; submit online.</w:t>
      </w:r>
    </w:p>
    <w:p w:rsidR="00931FC7" w:rsidRDefault="00931FC7" w:rsidP="008A4F3B">
      <w:pPr>
        <w:spacing w:after="0"/>
        <w:rPr>
          <w:sz w:val="24"/>
          <w:szCs w:val="24"/>
        </w:rPr>
      </w:pPr>
    </w:p>
    <w:p w:rsidR="00931FC7" w:rsidRDefault="00931FC7" w:rsidP="008A4F3B">
      <w:pPr>
        <w:spacing w:after="0"/>
        <w:rPr>
          <w:sz w:val="24"/>
          <w:szCs w:val="24"/>
        </w:rPr>
      </w:pPr>
      <w:r>
        <w:rPr>
          <w:sz w:val="24"/>
          <w:szCs w:val="24"/>
        </w:rPr>
        <w:lastRenderedPageBreak/>
        <w:t xml:space="preserve">The Clerk is to look into printing costs. </w:t>
      </w:r>
      <w:r w:rsidR="008A1AF8">
        <w:rPr>
          <w:sz w:val="24"/>
          <w:szCs w:val="24"/>
        </w:rPr>
        <w:t>Ian Poole is to critical assess the draft survey once reviewed and finalised after next meeting.</w:t>
      </w:r>
    </w:p>
    <w:p w:rsidR="008A1AF8" w:rsidRDefault="008A1AF8" w:rsidP="008A4F3B">
      <w:pPr>
        <w:spacing w:after="0"/>
        <w:rPr>
          <w:sz w:val="24"/>
          <w:szCs w:val="24"/>
        </w:rPr>
      </w:pPr>
    </w:p>
    <w:p w:rsidR="00931FC7" w:rsidRDefault="00931FC7" w:rsidP="00931FC7">
      <w:pPr>
        <w:spacing w:after="120"/>
        <w:rPr>
          <w:sz w:val="24"/>
          <w:szCs w:val="24"/>
        </w:rPr>
      </w:pPr>
      <w:r>
        <w:rPr>
          <w:sz w:val="24"/>
          <w:szCs w:val="24"/>
        </w:rPr>
        <w:t>The survey for under 16’s (9-16) is still to be drafted and may be tied in with the Community Event or Young Peoples event later in the year, (dependent on Covid-19 restrictions).</w:t>
      </w:r>
    </w:p>
    <w:p w:rsidR="00931FC7" w:rsidRDefault="00931FC7" w:rsidP="00931FC7">
      <w:pPr>
        <w:spacing w:after="120"/>
        <w:rPr>
          <w:sz w:val="24"/>
          <w:szCs w:val="24"/>
        </w:rPr>
      </w:pPr>
    </w:p>
    <w:p w:rsidR="00931FC7" w:rsidRDefault="00931FC7" w:rsidP="008A4F3B">
      <w:pPr>
        <w:spacing w:after="0"/>
        <w:rPr>
          <w:b/>
          <w:sz w:val="24"/>
          <w:szCs w:val="24"/>
        </w:rPr>
      </w:pPr>
      <w:r>
        <w:rPr>
          <w:b/>
          <w:sz w:val="24"/>
          <w:szCs w:val="24"/>
        </w:rPr>
        <w:t>Landscaping Appraisal</w:t>
      </w:r>
    </w:p>
    <w:p w:rsidR="00931FC7" w:rsidRDefault="008A1AF8" w:rsidP="008A1AF8">
      <w:pPr>
        <w:spacing w:after="360"/>
        <w:rPr>
          <w:sz w:val="24"/>
          <w:szCs w:val="24"/>
        </w:rPr>
      </w:pPr>
      <w:r>
        <w:rPr>
          <w:sz w:val="24"/>
          <w:szCs w:val="24"/>
        </w:rPr>
        <w:t xml:space="preserve">August/September – Ian to chase quote from </w:t>
      </w:r>
      <w:proofErr w:type="spellStart"/>
      <w:r>
        <w:rPr>
          <w:sz w:val="24"/>
          <w:szCs w:val="24"/>
        </w:rPr>
        <w:t>Freckenham</w:t>
      </w:r>
      <w:proofErr w:type="spellEnd"/>
      <w:r>
        <w:rPr>
          <w:sz w:val="24"/>
          <w:szCs w:val="24"/>
        </w:rPr>
        <w:t xml:space="preserve"> PC Appraiser.</w:t>
      </w:r>
    </w:p>
    <w:p w:rsidR="008A1AF8" w:rsidRPr="008A1AF8" w:rsidRDefault="008A1AF8" w:rsidP="008A1AF8">
      <w:pPr>
        <w:spacing w:after="0"/>
        <w:rPr>
          <w:b/>
          <w:sz w:val="24"/>
          <w:szCs w:val="24"/>
        </w:rPr>
      </w:pPr>
      <w:r>
        <w:rPr>
          <w:b/>
          <w:sz w:val="24"/>
          <w:szCs w:val="24"/>
        </w:rPr>
        <w:t>Parish Area Designation</w:t>
      </w:r>
    </w:p>
    <w:p w:rsidR="00931FC7" w:rsidRPr="008A4F3B" w:rsidRDefault="002025E7" w:rsidP="008A4F3B">
      <w:pPr>
        <w:spacing w:after="0"/>
        <w:rPr>
          <w:sz w:val="24"/>
          <w:szCs w:val="24"/>
        </w:rPr>
      </w:pPr>
      <w:r>
        <w:rPr>
          <w:sz w:val="24"/>
          <w:szCs w:val="24"/>
        </w:rPr>
        <w:t>Clerk/Ian submitted to WSC, the decision was made to proceed with designation of the whole parish, with amendments made to remove the Turnpike Estate, once the WSC Boundary change is completed.</w:t>
      </w:r>
      <w:bookmarkStart w:id="0" w:name="_GoBack"/>
      <w:bookmarkEnd w:id="0"/>
      <w:r>
        <w:rPr>
          <w:sz w:val="24"/>
          <w:szCs w:val="24"/>
        </w:rPr>
        <w:t xml:space="preserve"> (Clerk to chase Red Lodge PC/WSC).</w:t>
      </w:r>
    </w:p>
    <w:p w:rsidR="008A4F3B" w:rsidRDefault="008A4F3B" w:rsidP="008A4F3B">
      <w:pPr>
        <w:spacing w:after="0"/>
        <w:rPr>
          <w:sz w:val="24"/>
          <w:szCs w:val="24"/>
        </w:rPr>
      </w:pPr>
    </w:p>
    <w:p w:rsidR="008A4F3B" w:rsidRPr="008A4F3B" w:rsidRDefault="008A4F3B" w:rsidP="008A4F3B">
      <w:pPr>
        <w:spacing w:after="0"/>
        <w:rPr>
          <w:sz w:val="24"/>
          <w:szCs w:val="24"/>
        </w:rPr>
      </w:pPr>
    </w:p>
    <w:p w:rsidR="00D316E9" w:rsidRDefault="00D316E9" w:rsidP="00D316E9">
      <w:pPr>
        <w:rPr>
          <w:b/>
          <w:sz w:val="24"/>
          <w:szCs w:val="24"/>
        </w:rPr>
      </w:pPr>
      <w:r>
        <w:rPr>
          <w:b/>
          <w:sz w:val="24"/>
          <w:szCs w:val="24"/>
        </w:rPr>
        <w:t>Next Me</w:t>
      </w:r>
      <w:r w:rsidR="00782762">
        <w:rPr>
          <w:b/>
          <w:sz w:val="24"/>
          <w:szCs w:val="24"/>
        </w:rPr>
        <w:t>eting to be h</w:t>
      </w:r>
      <w:r w:rsidR="008A4F3B">
        <w:rPr>
          <w:b/>
          <w:sz w:val="24"/>
          <w:szCs w:val="24"/>
        </w:rPr>
        <w:t>eld on Wednesday 30</w:t>
      </w:r>
      <w:r w:rsidR="00782762" w:rsidRPr="00782762">
        <w:rPr>
          <w:b/>
          <w:sz w:val="24"/>
          <w:szCs w:val="24"/>
          <w:vertAlign w:val="superscript"/>
        </w:rPr>
        <w:t>th</w:t>
      </w:r>
      <w:r w:rsidR="008A4F3B">
        <w:rPr>
          <w:b/>
          <w:sz w:val="24"/>
          <w:szCs w:val="24"/>
        </w:rPr>
        <w:t xml:space="preserve"> June 2021 at 7</w:t>
      </w:r>
      <w:r>
        <w:rPr>
          <w:b/>
          <w:sz w:val="24"/>
          <w:szCs w:val="24"/>
        </w:rPr>
        <w:t>pm.</w:t>
      </w:r>
    </w:p>
    <w:p w:rsidR="00D316E9" w:rsidRDefault="00D316E9" w:rsidP="00D316E9">
      <w:pPr>
        <w:rPr>
          <w:b/>
          <w:sz w:val="24"/>
          <w:szCs w:val="24"/>
        </w:rPr>
      </w:pPr>
    </w:p>
    <w:p w:rsidR="00D316E9" w:rsidRPr="00D316E9" w:rsidRDefault="008A4F3B" w:rsidP="00D316E9">
      <w:pPr>
        <w:rPr>
          <w:b/>
          <w:sz w:val="24"/>
          <w:szCs w:val="24"/>
        </w:rPr>
      </w:pPr>
      <w:r>
        <w:rPr>
          <w:b/>
          <w:sz w:val="24"/>
          <w:szCs w:val="24"/>
        </w:rPr>
        <w:t>Meeting Closed: 7:35</w:t>
      </w:r>
      <w:r w:rsidR="00D316E9">
        <w:rPr>
          <w:b/>
          <w:sz w:val="24"/>
          <w:szCs w:val="24"/>
        </w:rPr>
        <w:t>pm</w:t>
      </w:r>
    </w:p>
    <w:sectPr w:rsidR="00D316E9" w:rsidRPr="00D31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722"/>
    <w:multiLevelType w:val="hybridMultilevel"/>
    <w:tmpl w:val="F15624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523A20"/>
    <w:multiLevelType w:val="hybridMultilevel"/>
    <w:tmpl w:val="1D8A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D688B"/>
    <w:multiLevelType w:val="hybridMultilevel"/>
    <w:tmpl w:val="C9EE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593D94"/>
    <w:multiLevelType w:val="hybridMultilevel"/>
    <w:tmpl w:val="3E28E2D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B8"/>
    <w:rsid w:val="00186EE9"/>
    <w:rsid w:val="002025E7"/>
    <w:rsid w:val="00245DCA"/>
    <w:rsid w:val="00315DB8"/>
    <w:rsid w:val="006C472E"/>
    <w:rsid w:val="00782762"/>
    <w:rsid w:val="00793194"/>
    <w:rsid w:val="007F5D76"/>
    <w:rsid w:val="008A1AF8"/>
    <w:rsid w:val="008A4F3B"/>
    <w:rsid w:val="00931FC7"/>
    <w:rsid w:val="00A905AE"/>
    <w:rsid w:val="00BC6B5D"/>
    <w:rsid w:val="00C66950"/>
    <w:rsid w:val="00D316E9"/>
    <w:rsid w:val="00E3233A"/>
    <w:rsid w:val="00E73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0F68"/>
  <w15:chartTrackingRefBased/>
  <w15:docId w15:val="{2C04666D-FB5D-4FFC-82B8-A04DC1DD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2021-06-29T10:46:00Z</dcterms:created>
  <dcterms:modified xsi:type="dcterms:W3CDTF">2021-06-29T11:06:00Z</dcterms:modified>
</cp:coreProperties>
</file>