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Pr="00D47541" w:rsidRDefault="008D2577" w:rsidP="008D2577">
      <w:pPr>
        <w:rPr>
          <w:rFonts w:cstheme="minorHAnsi"/>
          <w:sz w:val="22"/>
          <w:szCs w:val="22"/>
        </w:rPr>
      </w:pPr>
      <w:r w:rsidRPr="00D47541">
        <w:rPr>
          <w:rFonts w:cstheme="minorHAnsi"/>
          <w:b/>
          <w:bCs/>
          <w:sz w:val="22"/>
          <w:szCs w:val="22"/>
          <w:u w:val="single"/>
        </w:rPr>
        <w:t>Councillors present</w:t>
      </w:r>
      <w:r w:rsidR="00771356" w:rsidRPr="00D47541">
        <w:rPr>
          <w:rFonts w:cstheme="minorHAnsi"/>
          <w:sz w:val="22"/>
          <w:szCs w:val="22"/>
        </w:rPr>
        <w:t xml:space="preserve">: </w:t>
      </w:r>
      <w:r w:rsidR="00697D96" w:rsidRPr="00D47541">
        <w:rPr>
          <w:rFonts w:cstheme="minorHAnsi"/>
          <w:sz w:val="22"/>
          <w:szCs w:val="22"/>
        </w:rPr>
        <w:t xml:space="preserve">Cllr. </w:t>
      </w:r>
      <w:r w:rsidR="00851287">
        <w:rPr>
          <w:rFonts w:cstheme="minorHAnsi"/>
          <w:sz w:val="22"/>
          <w:szCs w:val="22"/>
        </w:rPr>
        <w:t xml:space="preserve">N. Foster (NF) - Chair, </w:t>
      </w:r>
      <w:r w:rsidR="003A1B71">
        <w:rPr>
          <w:rFonts w:cstheme="minorHAnsi"/>
          <w:sz w:val="22"/>
          <w:szCs w:val="22"/>
        </w:rPr>
        <w:t>Cllr. K. Lucas (KL), Cllr. S. Foster (SF), Cllr. P. Merrick (PM) &amp; Cllr. L. Osborn (LO).</w:t>
      </w:r>
    </w:p>
    <w:p w:rsidR="008D2577" w:rsidRPr="00D47541" w:rsidRDefault="009C39ED" w:rsidP="008D2577">
      <w:pPr>
        <w:rPr>
          <w:rFonts w:cstheme="minorHAnsi"/>
          <w:sz w:val="22"/>
          <w:szCs w:val="22"/>
        </w:rPr>
      </w:pPr>
      <w:r w:rsidRPr="00D47541">
        <w:rPr>
          <w:rFonts w:cstheme="minorHAnsi"/>
          <w:b/>
          <w:sz w:val="22"/>
          <w:szCs w:val="22"/>
          <w:u w:val="single"/>
        </w:rPr>
        <w:t xml:space="preserve">Present: </w:t>
      </w:r>
      <w:r w:rsidRPr="00D47541">
        <w:rPr>
          <w:rFonts w:cstheme="minorHAnsi"/>
          <w:sz w:val="22"/>
          <w:szCs w:val="22"/>
        </w:rPr>
        <w:t xml:space="preserve"> </w:t>
      </w:r>
      <w:r w:rsidR="009D61D6" w:rsidRPr="00D47541">
        <w:rPr>
          <w:rFonts w:cstheme="minorHAnsi"/>
          <w:sz w:val="22"/>
          <w:szCs w:val="22"/>
        </w:rPr>
        <w:t>Clerk – Vicky Bright</w:t>
      </w:r>
      <w:r w:rsidR="00290EE5" w:rsidRPr="00D47541">
        <w:rPr>
          <w:rFonts w:cstheme="minorHAnsi"/>
          <w:sz w:val="22"/>
          <w:szCs w:val="22"/>
        </w:rPr>
        <w:t>.</w:t>
      </w:r>
      <w:r w:rsidR="002E0411" w:rsidRPr="00D47541">
        <w:rPr>
          <w:rFonts w:cstheme="minorHAnsi"/>
          <w:sz w:val="22"/>
          <w:szCs w:val="22"/>
        </w:rPr>
        <w:t xml:space="preserve"> </w:t>
      </w:r>
      <w:r w:rsidR="00F06122">
        <w:rPr>
          <w:rFonts w:cstheme="minorHAnsi"/>
          <w:sz w:val="22"/>
          <w:szCs w:val="22"/>
        </w:rPr>
        <w:t>Cllr. Bria</w:t>
      </w:r>
      <w:r w:rsidR="00EB2FF7" w:rsidRPr="00D47541">
        <w:rPr>
          <w:rFonts w:cstheme="minorHAnsi"/>
          <w:sz w:val="22"/>
          <w:szCs w:val="22"/>
        </w:rPr>
        <w:t xml:space="preserve">n Harvey – West Suffolk Council. </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255"/>
        <w:gridCol w:w="1242"/>
      </w:tblGrid>
      <w:tr w:rsidR="008D2577" w:rsidRPr="00D47541" w:rsidTr="00E373DC">
        <w:trPr>
          <w:trHeight w:val="3544"/>
        </w:trPr>
        <w:tc>
          <w:tcPr>
            <w:tcW w:w="1384" w:type="dxa"/>
            <w:tcBorders>
              <w:right w:val="single" w:sz="4" w:space="0" w:color="auto"/>
            </w:tcBorders>
          </w:tcPr>
          <w:p w:rsidR="00666E11" w:rsidRPr="00D47541" w:rsidRDefault="00357A5A" w:rsidP="002E0411">
            <w:pPr>
              <w:rPr>
                <w:rFonts w:cstheme="minorHAnsi"/>
                <w:b/>
                <w:sz w:val="22"/>
                <w:szCs w:val="22"/>
              </w:rPr>
            </w:pPr>
            <w:r>
              <w:rPr>
                <w:rFonts w:cstheme="minorHAnsi"/>
                <w:b/>
                <w:sz w:val="22"/>
                <w:szCs w:val="22"/>
              </w:rPr>
              <w:t>ITEM</w:t>
            </w:r>
          </w:p>
          <w:p w:rsidR="00666E11" w:rsidRPr="00D47541" w:rsidRDefault="00666E11" w:rsidP="002E0411">
            <w:pPr>
              <w:rPr>
                <w:rFonts w:cstheme="minorHAnsi"/>
                <w:b/>
                <w:sz w:val="22"/>
                <w:szCs w:val="22"/>
              </w:rPr>
            </w:pPr>
          </w:p>
          <w:p w:rsidR="00C556C7" w:rsidRPr="00D47541" w:rsidRDefault="003A1B71" w:rsidP="002E0411">
            <w:pPr>
              <w:rPr>
                <w:rFonts w:cstheme="minorHAnsi"/>
                <w:b/>
                <w:sz w:val="22"/>
                <w:szCs w:val="22"/>
              </w:rPr>
            </w:pPr>
            <w:r>
              <w:rPr>
                <w:rFonts w:cstheme="minorHAnsi"/>
                <w:b/>
                <w:sz w:val="22"/>
                <w:szCs w:val="22"/>
              </w:rPr>
              <w:t>20/10</w:t>
            </w:r>
            <w:r w:rsidR="00666E11" w:rsidRPr="00D47541">
              <w:rPr>
                <w:rFonts w:cstheme="minorHAnsi"/>
                <w:b/>
                <w:sz w:val="22"/>
                <w:szCs w:val="22"/>
              </w:rPr>
              <w:t>/1</w:t>
            </w:r>
          </w:p>
          <w:p w:rsidR="00666E11" w:rsidRPr="00D47541" w:rsidRDefault="00666E11" w:rsidP="002E0411">
            <w:pPr>
              <w:rPr>
                <w:rFonts w:cstheme="minorHAnsi"/>
                <w:b/>
                <w:sz w:val="22"/>
                <w:szCs w:val="22"/>
              </w:rPr>
            </w:pPr>
          </w:p>
          <w:p w:rsidR="00666E11" w:rsidRPr="00D47541" w:rsidRDefault="00666E11" w:rsidP="002E0411">
            <w:pPr>
              <w:rPr>
                <w:rFonts w:cstheme="minorHAnsi"/>
                <w:b/>
                <w:sz w:val="22"/>
                <w:szCs w:val="22"/>
              </w:rPr>
            </w:pPr>
          </w:p>
        </w:tc>
        <w:tc>
          <w:tcPr>
            <w:tcW w:w="8255" w:type="dxa"/>
            <w:tcBorders>
              <w:left w:val="single" w:sz="4" w:space="0" w:color="auto"/>
              <w:right w:val="single" w:sz="4" w:space="0" w:color="auto"/>
            </w:tcBorders>
          </w:tcPr>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5"/>
            </w:tblGrid>
            <w:tr w:rsidR="00666E11" w:rsidRPr="00666E11" w:rsidTr="00357A5A">
              <w:tc>
                <w:tcPr>
                  <w:tcW w:w="8604" w:type="dxa"/>
                  <w:tcBorders>
                    <w:left w:val="single" w:sz="4" w:space="0" w:color="auto"/>
                    <w:right w:val="single" w:sz="4" w:space="0" w:color="auto"/>
                  </w:tcBorders>
                </w:tcPr>
                <w:p w:rsidR="00666E11" w:rsidRPr="00666E11" w:rsidRDefault="00666E11" w:rsidP="006062DE">
                  <w:pPr>
                    <w:framePr w:hSpace="180" w:wrap="around" w:vAnchor="text" w:hAnchor="text" w:y="1"/>
                    <w:spacing w:after="0"/>
                    <w:suppressOverlap/>
                    <w:rPr>
                      <w:rFonts w:eastAsiaTheme="minorHAnsi" w:cstheme="minorHAnsi"/>
                      <w:sz w:val="22"/>
                      <w:szCs w:val="22"/>
                      <w:lang w:eastAsia="en-US"/>
                    </w:rPr>
                  </w:pPr>
                  <w:r w:rsidRPr="00666E11">
                    <w:rPr>
                      <w:rFonts w:eastAsiaTheme="minorHAnsi" w:cstheme="minorHAnsi"/>
                      <w:b/>
                      <w:sz w:val="22"/>
                      <w:szCs w:val="22"/>
                      <w:u w:val="single"/>
                      <w:lang w:eastAsia="en-US"/>
                    </w:rPr>
                    <w:t>Public Forum – LGA 1972, Section 100(1):</w:t>
                  </w:r>
                </w:p>
                <w:p w:rsidR="00666E11" w:rsidRPr="00666E11" w:rsidRDefault="003A1B71" w:rsidP="006062DE">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Two</w:t>
                  </w:r>
                  <w:r w:rsidR="00666E11" w:rsidRPr="00D47541">
                    <w:rPr>
                      <w:rFonts w:eastAsiaTheme="minorHAnsi" w:cstheme="minorHAnsi"/>
                      <w:sz w:val="22"/>
                      <w:szCs w:val="22"/>
                      <w:lang w:eastAsia="en-US"/>
                    </w:rPr>
                    <w:t xml:space="preserve"> </w:t>
                  </w:r>
                  <w:r w:rsidR="00666E11" w:rsidRPr="00666E11">
                    <w:rPr>
                      <w:rFonts w:eastAsiaTheme="minorHAnsi" w:cstheme="minorHAnsi"/>
                      <w:sz w:val="22"/>
                      <w:szCs w:val="22"/>
                      <w:lang w:eastAsia="en-US"/>
                    </w:rPr>
                    <w:t>member</w:t>
                  </w:r>
                  <w:r w:rsidR="00666E11" w:rsidRPr="00D47541">
                    <w:rPr>
                      <w:rFonts w:eastAsiaTheme="minorHAnsi" w:cstheme="minorHAnsi"/>
                      <w:sz w:val="22"/>
                      <w:szCs w:val="22"/>
                      <w:lang w:eastAsia="en-US"/>
                    </w:rPr>
                    <w:t>s</w:t>
                  </w:r>
                  <w:r w:rsidR="00666E11" w:rsidRPr="00666E11">
                    <w:rPr>
                      <w:rFonts w:eastAsiaTheme="minorHAnsi" w:cstheme="minorHAnsi"/>
                      <w:sz w:val="22"/>
                      <w:szCs w:val="22"/>
                      <w:lang w:eastAsia="en-US"/>
                    </w:rPr>
                    <w:t xml:space="preserve"> of </w:t>
                  </w:r>
                  <w:r w:rsidR="00666E11" w:rsidRPr="00D47541">
                    <w:rPr>
                      <w:rFonts w:eastAsiaTheme="minorHAnsi" w:cstheme="minorHAnsi"/>
                      <w:sz w:val="22"/>
                      <w:szCs w:val="22"/>
                      <w:lang w:eastAsia="en-US"/>
                    </w:rPr>
                    <w:t>public were</w:t>
                  </w:r>
                  <w:r w:rsidR="00666E11" w:rsidRPr="00666E11">
                    <w:rPr>
                      <w:rFonts w:eastAsiaTheme="minorHAnsi" w:cstheme="minorHAnsi"/>
                      <w:sz w:val="22"/>
                      <w:szCs w:val="22"/>
                      <w:lang w:eastAsia="en-US"/>
                    </w:rPr>
                    <w:t xml:space="preserve"> in attendance. </w:t>
                  </w:r>
                </w:p>
                <w:p w:rsidR="00666E11" w:rsidRPr="00666E11" w:rsidRDefault="00666E11" w:rsidP="006062DE">
                  <w:pPr>
                    <w:framePr w:hSpace="180" w:wrap="around" w:vAnchor="text" w:hAnchor="text" w:y="1"/>
                    <w:suppressOverlap/>
                    <w:rPr>
                      <w:rFonts w:eastAsiaTheme="minorHAnsi" w:cstheme="minorHAnsi"/>
                      <w:sz w:val="22"/>
                      <w:szCs w:val="22"/>
                      <w:lang w:eastAsia="en-US"/>
                    </w:rPr>
                  </w:pPr>
                </w:p>
              </w:tc>
            </w:tr>
            <w:tr w:rsidR="00666E11" w:rsidRPr="00666E11" w:rsidTr="003A1B71">
              <w:trPr>
                <w:trHeight w:val="2186"/>
              </w:trPr>
              <w:tc>
                <w:tcPr>
                  <w:tcW w:w="8604" w:type="dxa"/>
                  <w:tcBorders>
                    <w:left w:val="single" w:sz="4" w:space="0" w:color="auto"/>
                    <w:right w:val="single" w:sz="4" w:space="0" w:color="auto"/>
                  </w:tcBorders>
                </w:tcPr>
                <w:p w:rsidR="00666E11" w:rsidRPr="00666E11" w:rsidRDefault="00666E11" w:rsidP="006062DE">
                  <w:pPr>
                    <w:framePr w:hSpace="180" w:wrap="around" w:vAnchor="text" w:hAnchor="text" w:y="1"/>
                    <w:spacing w:after="0"/>
                    <w:suppressOverlap/>
                    <w:rPr>
                      <w:rFonts w:eastAsiaTheme="minorHAnsi" w:cstheme="minorHAnsi"/>
                      <w:sz w:val="22"/>
                      <w:szCs w:val="22"/>
                      <w:lang w:eastAsia="en-US"/>
                    </w:rPr>
                  </w:pPr>
                  <w:r w:rsidRPr="00666E11">
                    <w:rPr>
                      <w:rFonts w:eastAsiaTheme="minorHAnsi" w:cstheme="minorHAnsi"/>
                      <w:b/>
                      <w:sz w:val="22"/>
                      <w:szCs w:val="22"/>
                      <w:u w:val="single"/>
                      <w:lang w:eastAsia="en-US"/>
                    </w:rPr>
                    <w:t>Accepted Apologies for absence – LGA 1972, Section 85(1) and (2):</w:t>
                  </w:r>
                </w:p>
                <w:p w:rsidR="00666E11" w:rsidRPr="00666E11" w:rsidRDefault="003B3AC9" w:rsidP="006062DE">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Cllr. </w:t>
                  </w:r>
                  <w:r w:rsidR="003A1B71">
                    <w:rPr>
                      <w:rFonts w:eastAsiaTheme="minorHAnsi" w:cstheme="minorHAnsi"/>
                      <w:sz w:val="22"/>
                      <w:szCs w:val="22"/>
                      <w:lang w:eastAsia="en-US"/>
                    </w:rPr>
                    <w:t>A. Marshall</w:t>
                  </w:r>
                  <w:r>
                    <w:rPr>
                      <w:rFonts w:eastAsiaTheme="minorHAnsi" w:cstheme="minorHAnsi"/>
                      <w:sz w:val="22"/>
                      <w:szCs w:val="22"/>
                      <w:lang w:eastAsia="en-US"/>
                    </w:rPr>
                    <w:t>.</w:t>
                  </w:r>
                </w:p>
                <w:p w:rsidR="003A1B71" w:rsidRDefault="00666E11" w:rsidP="003A1B71">
                  <w:pPr>
                    <w:framePr w:hSpace="180" w:wrap="around" w:vAnchor="text" w:hAnchor="text" w:y="1"/>
                    <w:spacing w:after="0"/>
                    <w:suppressOverlap/>
                    <w:rPr>
                      <w:rFonts w:eastAsiaTheme="minorHAnsi" w:cstheme="minorHAnsi"/>
                      <w:b/>
                      <w:sz w:val="22"/>
                      <w:szCs w:val="22"/>
                      <w:u w:val="single"/>
                      <w:lang w:eastAsia="en-US"/>
                    </w:rPr>
                  </w:pPr>
                  <w:r w:rsidRPr="00666E11">
                    <w:rPr>
                      <w:rFonts w:eastAsiaTheme="minorHAnsi" w:cstheme="minorHAnsi"/>
                      <w:b/>
                      <w:sz w:val="22"/>
                      <w:szCs w:val="22"/>
                      <w:u w:val="single"/>
                      <w:lang w:eastAsia="en-US"/>
                    </w:rPr>
                    <w:t>Absent:</w:t>
                  </w:r>
                </w:p>
                <w:p w:rsidR="00851287" w:rsidRPr="003A1B71" w:rsidRDefault="00851287" w:rsidP="003A1B71">
                  <w:pPr>
                    <w:framePr w:hSpace="180" w:wrap="around" w:vAnchor="text" w:hAnchor="text" w:y="1"/>
                    <w:spacing w:after="0"/>
                    <w:suppressOverlap/>
                    <w:rPr>
                      <w:rFonts w:eastAsiaTheme="minorHAnsi" w:cstheme="minorHAnsi"/>
                      <w:b/>
                      <w:sz w:val="22"/>
                      <w:szCs w:val="22"/>
                      <w:u w:val="single"/>
                      <w:lang w:eastAsia="en-US"/>
                    </w:rPr>
                  </w:pPr>
                  <w:r>
                    <w:rPr>
                      <w:rFonts w:eastAsiaTheme="minorHAnsi" w:cstheme="minorHAnsi"/>
                      <w:sz w:val="22"/>
                      <w:szCs w:val="22"/>
                      <w:lang w:eastAsia="en-US"/>
                    </w:rPr>
                    <w:t>None.</w:t>
                  </w:r>
                </w:p>
              </w:tc>
            </w:tr>
          </w:tbl>
          <w:p w:rsidR="002E0411" w:rsidRPr="00D47541" w:rsidRDefault="002E0411" w:rsidP="00666E11">
            <w:pPr>
              <w:spacing w:after="0" w:line="240" w:lineRule="auto"/>
              <w:rPr>
                <w:rFonts w:cstheme="minorHAnsi"/>
                <w:sz w:val="22"/>
                <w:szCs w:val="22"/>
              </w:rPr>
            </w:pPr>
          </w:p>
        </w:tc>
        <w:tc>
          <w:tcPr>
            <w:tcW w:w="1242" w:type="dxa"/>
            <w:tcBorders>
              <w:left w:val="single" w:sz="4" w:space="0" w:color="auto"/>
            </w:tcBorders>
          </w:tcPr>
          <w:p w:rsidR="009A29E0" w:rsidRPr="00D47541" w:rsidRDefault="009A29E0" w:rsidP="00905116">
            <w:pPr>
              <w:spacing w:after="120" w:line="240" w:lineRule="auto"/>
              <w:rPr>
                <w:rFonts w:cstheme="minorHAnsi"/>
                <w:b/>
                <w:bCs/>
                <w:sz w:val="22"/>
                <w:szCs w:val="22"/>
              </w:rPr>
            </w:pPr>
          </w:p>
        </w:tc>
      </w:tr>
      <w:tr w:rsidR="008D2577" w:rsidRPr="00D47541" w:rsidTr="00E373DC">
        <w:trPr>
          <w:trHeight w:val="20"/>
        </w:trPr>
        <w:tc>
          <w:tcPr>
            <w:tcW w:w="1384" w:type="dxa"/>
            <w:tcBorders>
              <w:right w:val="single" w:sz="4" w:space="0" w:color="auto"/>
            </w:tcBorders>
          </w:tcPr>
          <w:p w:rsidR="004B704E" w:rsidRPr="00D47541" w:rsidRDefault="003A1B71" w:rsidP="00905116">
            <w:pPr>
              <w:spacing w:after="0" w:line="240" w:lineRule="auto"/>
              <w:rPr>
                <w:rFonts w:cstheme="minorHAnsi"/>
                <w:b/>
                <w:sz w:val="22"/>
                <w:szCs w:val="22"/>
              </w:rPr>
            </w:pPr>
            <w:r>
              <w:rPr>
                <w:rFonts w:cstheme="minorHAnsi"/>
                <w:b/>
                <w:sz w:val="22"/>
                <w:szCs w:val="22"/>
              </w:rPr>
              <w:t>20/10</w:t>
            </w:r>
            <w:r w:rsidR="00666E11" w:rsidRPr="00D47541">
              <w:rPr>
                <w:rFonts w:cstheme="minorHAnsi"/>
                <w:b/>
                <w:sz w:val="22"/>
                <w:szCs w:val="22"/>
              </w:rPr>
              <w:t>/2</w:t>
            </w:r>
          </w:p>
          <w:p w:rsidR="008C1EE8" w:rsidRPr="00D47541" w:rsidRDefault="008C1EE8" w:rsidP="00905116">
            <w:pPr>
              <w:spacing w:after="0" w:line="240" w:lineRule="auto"/>
              <w:rPr>
                <w:rFonts w:cstheme="minorHAnsi"/>
                <w:b/>
                <w:sz w:val="22"/>
                <w:szCs w:val="22"/>
              </w:rPr>
            </w:pPr>
          </w:p>
          <w:p w:rsidR="008C1EE8" w:rsidRPr="00D47541" w:rsidRDefault="008C1EE8" w:rsidP="00905116">
            <w:pPr>
              <w:spacing w:after="0" w:line="240" w:lineRule="auto"/>
              <w:rPr>
                <w:rFonts w:cstheme="minorHAnsi"/>
                <w:b/>
                <w:sz w:val="22"/>
                <w:szCs w:val="22"/>
              </w:rPr>
            </w:pPr>
          </w:p>
          <w:p w:rsidR="008C1EE8" w:rsidRPr="00D47541" w:rsidRDefault="003A1B71" w:rsidP="00905116">
            <w:pPr>
              <w:spacing w:after="0" w:line="240" w:lineRule="auto"/>
              <w:rPr>
                <w:rFonts w:cstheme="minorHAnsi"/>
                <w:b/>
                <w:sz w:val="22"/>
                <w:szCs w:val="22"/>
              </w:rPr>
            </w:pPr>
            <w:r>
              <w:rPr>
                <w:rFonts w:cstheme="minorHAnsi"/>
                <w:b/>
                <w:sz w:val="22"/>
                <w:szCs w:val="22"/>
              </w:rPr>
              <w:t>20/10</w:t>
            </w:r>
            <w:r w:rsidR="00D47541">
              <w:rPr>
                <w:rFonts w:cstheme="minorHAnsi"/>
                <w:b/>
                <w:sz w:val="22"/>
                <w:szCs w:val="22"/>
              </w:rPr>
              <w:t>/3</w:t>
            </w:r>
          </w:p>
          <w:p w:rsidR="008C1EE8" w:rsidRDefault="00851287" w:rsidP="00905116">
            <w:pPr>
              <w:spacing w:after="0" w:line="240" w:lineRule="auto"/>
              <w:rPr>
                <w:rFonts w:cstheme="minorHAnsi"/>
                <w:b/>
                <w:sz w:val="22"/>
                <w:szCs w:val="22"/>
              </w:rPr>
            </w:pPr>
            <w:r>
              <w:rPr>
                <w:rFonts w:cstheme="minorHAnsi"/>
                <w:b/>
                <w:sz w:val="22"/>
                <w:szCs w:val="22"/>
              </w:rPr>
              <w:t>i)</w:t>
            </w:r>
          </w:p>
          <w:p w:rsidR="003A1B71" w:rsidRDefault="003A1B71" w:rsidP="00905116">
            <w:pPr>
              <w:spacing w:after="0" w:line="240" w:lineRule="auto"/>
              <w:rPr>
                <w:rFonts w:cstheme="minorHAnsi"/>
                <w:b/>
                <w:sz w:val="22"/>
                <w:szCs w:val="22"/>
              </w:rPr>
            </w:pPr>
          </w:p>
          <w:p w:rsidR="003A1B71" w:rsidRDefault="003A1B71" w:rsidP="00905116">
            <w:pPr>
              <w:spacing w:after="0" w:line="240" w:lineRule="auto"/>
              <w:rPr>
                <w:rFonts w:cstheme="minorHAnsi"/>
                <w:b/>
                <w:sz w:val="22"/>
                <w:szCs w:val="22"/>
              </w:rPr>
            </w:pPr>
          </w:p>
          <w:p w:rsidR="003A1B71" w:rsidRDefault="003A1B71" w:rsidP="00905116">
            <w:pPr>
              <w:spacing w:after="0" w:line="240" w:lineRule="auto"/>
              <w:rPr>
                <w:rFonts w:cstheme="minorHAnsi"/>
                <w:b/>
                <w:sz w:val="22"/>
                <w:szCs w:val="22"/>
              </w:rPr>
            </w:pPr>
          </w:p>
          <w:p w:rsidR="003A1B71" w:rsidRDefault="003A1B71" w:rsidP="00905116">
            <w:pPr>
              <w:spacing w:after="0" w:line="240" w:lineRule="auto"/>
              <w:rPr>
                <w:rFonts w:cstheme="minorHAnsi"/>
                <w:b/>
                <w:sz w:val="22"/>
                <w:szCs w:val="22"/>
              </w:rPr>
            </w:pPr>
            <w:r>
              <w:rPr>
                <w:rFonts w:cstheme="minorHAnsi"/>
                <w:b/>
                <w:sz w:val="22"/>
                <w:szCs w:val="22"/>
              </w:rPr>
              <w:t>ii)</w:t>
            </w:r>
          </w:p>
          <w:p w:rsidR="002E0411" w:rsidRPr="00D47541" w:rsidRDefault="002E0411" w:rsidP="00905116">
            <w:pPr>
              <w:spacing w:after="0" w:line="240" w:lineRule="auto"/>
              <w:rPr>
                <w:rFonts w:cstheme="minorHAnsi"/>
                <w:b/>
                <w:sz w:val="22"/>
                <w:szCs w:val="22"/>
              </w:rPr>
            </w:pPr>
          </w:p>
          <w:p w:rsidR="002E0411" w:rsidRPr="00D47541" w:rsidRDefault="002E0411" w:rsidP="00905116">
            <w:pPr>
              <w:spacing w:after="0" w:line="240" w:lineRule="auto"/>
              <w:rPr>
                <w:rFonts w:cstheme="minorHAnsi"/>
                <w:b/>
                <w:sz w:val="22"/>
                <w:szCs w:val="22"/>
              </w:rPr>
            </w:pPr>
          </w:p>
          <w:p w:rsidR="00F06122" w:rsidRDefault="00F06122" w:rsidP="00905116">
            <w:pPr>
              <w:spacing w:after="0" w:line="240" w:lineRule="auto"/>
              <w:rPr>
                <w:rFonts w:cstheme="minorHAnsi"/>
                <w:b/>
                <w:sz w:val="22"/>
                <w:szCs w:val="22"/>
              </w:rPr>
            </w:pPr>
          </w:p>
          <w:p w:rsidR="008C1EE8" w:rsidRDefault="003A1B71" w:rsidP="00905116">
            <w:pPr>
              <w:spacing w:after="0" w:line="240" w:lineRule="auto"/>
              <w:rPr>
                <w:rFonts w:cstheme="minorHAnsi"/>
                <w:b/>
                <w:sz w:val="22"/>
                <w:szCs w:val="22"/>
              </w:rPr>
            </w:pPr>
            <w:r>
              <w:rPr>
                <w:rFonts w:cstheme="minorHAnsi"/>
                <w:b/>
                <w:sz w:val="22"/>
                <w:szCs w:val="22"/>
              </w:rPr>
              <w:t>20/10</w:t>
            </w:r>
            <w:r w:rsidR="00D47541">
              <w:rPr>
                <w:rFonts w:cstheme="minorHAnsi"/>
                <w:b/>
                <w:sz w:val="22"/>
                <w:szCs w:val="22"/>
              </w:rPr>
              <w:t>/4</w:t>
            </w:r>
          </w:p>
          <w:p w:rsidR="00D47541" w:rsidRDefault="000E5E66" w:rsidP="00905116">
            <w:pPr>
              <w:spacing w:after="0" w:line="240" w:lineRule="auto"/>
              <w:rPr>
                <w:rFonts w:cstheme="minorHAnsi"/>
                <w:b/>
                <w:sz w:val="22"/>
                <w:szCs w:val="22"/>
              </w:rPr>
            </w:pPr>
            <w:r>
              <w:rPr>
                <w:rFonts w:cstheme="minorHAnsi"/>
                <w:b/>
                <w:sz w:val="22"/>
                <w:szCs w:val="22"/>
              </w:rPr>
              <w:t>i)</w:t>
            </w:r>
          </w:p>
          <w:p w:rsidR="000E5E66" w:rsidRDefault="000E5E66" w:rsidP="00905116">
            <w:pPr>
              <w:spacing w:after="0" w:line="240" w:lineRule="auto"/>
              <w:rPr>
                <w:rFonts w:cstheme="minorHAnsi"/>
                <w:b/>
                <w:sz w:val="22"/>
                <w:szCs w:val="22"/>
              </w:rPr>
            </w:pPr>
          </w:p>
          <w:p w:rsidR="000E5E66" w:rsidRDefault="000E5E66" w:rsidP="00905116">
            <w:pPr>
              <w:spacing w:after="0" w:line="240" w:lineRule="auto"/>
              <w:rPr>
                <w:rFonts w:cstheme="minorHAnsi"/>
                <w:b/>
                <w:sz w:val="22"/>
                <w:szCs w:val="22"/>
              </w:rPr>
            </w:pPr>
          </w:p>
          <w:p w:rsidR="00F06122" w:rsidRDefault="00F06122" w:rsidP="00905116">
            <w:pPr>
              <w:spacing w:after="0" w:line="240" w:lineRule="auto"/>
              <w:rPr>
                <w:rFonts w:cstheme="minorHAnsi"/>
                <w:b/>
                <w:sz w:val="22"/>
                <w:szCs w:val="22"/>
              </w:rPr>
            </w:pPr>
          </w:p>
          <w:p w:rsidR="000E5E66" w:rsidRDefault="000E5E66" w:rsidP="00905116">
            <w:pPr>
              <w:spacing w:after="0" w:line="240" w:lineRule="auto"/>
              <w:rPr>
                <w:rFonts w:cstheme="minorHAnsi"/>
                <w:b/>
                <w:sz w:val="22"/>
                <w:szCs w:val="22"/>
              </w:rPr>
            </w:pPr>
            <w:r>
              <w:rPr>
                <w:rFonts w:cstheme="minorHAnsi"/>
                <w:b/>
                <w:sz w:val="22"/>
                <w:szCs w:val="22"/>
              </w:rPr>
              <w:t>ii)</w:t>
            </w:r>
          </w:p>
          <w:p w:rsidR="00D47541" w:rsidRDefault="00D47541" w:rsidP="00905116">
            <w:pPr>
              <w:spacing w:after="0" w:line="240" w:lineRule="auto"/>
              <w:rPr>
                <w:rFonts w:cstheme="minorHAnsi"/>
                <w:b/>
                <w:sz w:val="22"/>
                <w:szCs w:val="22"/>
              </w:rPr>
            </w:pPr>
          </w:p>
          <w:p w:rsidR="00D119E5" w:rsidRDefault="00D119E5" w:rsidP="00905116">
            <w:pPr>
              <w:spacing w:after="0" w:line="240" w:lineRule="auto"/>
              <w:rPr>
                <w:rFonts w:cstheme="minorHAnsi"/>
                <w:b/>
                <w:sz w:val="22"/>
                <w:szCs w:val="22"/>
              </w:rPr>
            </w:pPr>
          </w:p>
          <w:p w:rsidR="00D119E5" w:rsidRDefault="00D119E5" w:rsidP="00905116">
            <w:pPr>
              <w:spacing w:after="0" w:line="240" w:lineRule="auto"/>
              <w:rPr>
                <w:rFonts w:cstheme="minorHAnsi"/>
                <w:b/>
                <w:sz w:val="22"/>
                <w:szCs w:val="22"/>
              </w:rPr>
            </w:pPr>
          </w:p>
          <w:p w:rsidR="00D119E5" w:rsidRDefault="00D119E5" w:rsidP="00905116">
            <w:pPr>
              <w:spacing w:after="0" w:line="240" w:lineRule="auto"/>
              <w:rPr>
                <w:rFonts w:cstheme="minorHAnsi"/>
                <w:b/>
                <w:sz w:val="22"/>
                <w:szCs w:val="22"/>
              </w:rPr>
            </w:pPr>
          </w:p>
          <w:p w:rsidR="00D119E5" w:rsidRDefault="00D119E5" w:rsidP="00905116">
            <w:pPr>
              <w:spacing w:after="0" w:line="240" w:lineRule="auto"/>
              <w:rPr>
                <w:rFonts w:cstheme="minorHAnsi"/>
                <w:b/>
                <w:sz w:val="22"/>
                <w:szCs w:val="22"/>
              </w:rPr>
            </w:pPr>
          </w:p>
          <w:p w:rsidR="00D119E5" w:rsidRDefault="00D119E5" w:rsidP="00905116">
            <w:pPr>
              <w:spacing w:after="0" w:line="240" w:lineRule="auto"/>
              <w:rPr>
                <w:rFonts w:cstheme="minorHAnsi"/>
                <w:b/>
                <w:sz w:val="22"/>
                <w:szCs w:val="22"/>
              </w:rPr>
            </w:pPr>
          </w:p>
          <w:p w:rsidR="00D119E5" w:rsidRDefault="00D119E5" w:rsidP="00905116">
            <w:pPr>
              <w:spacing w:after="0" w:line="240" w:lineRule="auto"/>
              <w:rPr>
                <w:rFonts w:cstheme="minorHAnsi"/>
                <w:b/>
                <w:sz w:val="22"/>
                <w:szCs w:val="22"/>
              </w:rPr>
            </w:pPr>
          </w:p>
          <w:p w:rsidR="00D47541" w:rsidRPr="00D47541" w:rsidRDefault="001E6989" w:rsidP="00905116">
            <w:pPr>
              <w:spacing w:after="0" w:line="240" w:lineRule="auto"/>
              <w:rPr>
                <w:rFonts w:cstheme="minorHAnsi"/>
                <w:b/>
                <w:sz w:val="22"/>
                <w:szCs w:val="22"/>
              </w:rPr>
            </w:pPr>
            <w:r>
              <w:rPr>
                <w:rFonts w:cstheme="minorHAnsi"/>
                <w:b/>
                <w:sz w:val="22"/>
                <w:szCs w:val="22"/>
              </w:rPr>
              <w:t>20/10</w:t>
            </w:r>
            <w:r w:rsidR="00D47541">
              <w:rPr>
                <w:rFonts w:cstheme="minorHAnsi"/>
                <w:b/>
                <w:sz w:val="22"/>
                <w:szCs w:val="22"/>
              </w:rPr>
              <w:t>/5</w:t>
            </w:r>
          </w:p>
          <w:p w:rsidR="006F3CF9" w:rsidRDefault="004C4747" w:rsidP="00905116">
            <w:pPr>
              <w:spacing w:after="0" w:line="240" w:lineRule="auto"/>
              <w:rPr>
                <w:rFonts w:cstheme="minorHAnsi"/>
                <w:b/>
                <w:sz w:val="22"/>
                <w:szCs w:val="22"/>
              </w:rPr>
            </w:pPr>
            <w:r>
              <w:rPr>
                <w:rFonts w:cstheme="minorHAnsi"/>
                <w:b/>
                <w:sz w:val="22"/>
                <w:szCs w:val="22"/>
              </w:rPr>
              <w:t>i)</w:t>
            </w: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r>
              <w:rPr>
                <w:rFonts w:cstheme="minorHAnsi"/>
                <w:b/>
                <w:sz w:val="22"/>
                <w:szCs w:val="22"/>
              </w:rPr>
              <w:lastRenderedPageBreak/>
              <w:t>ii)</w:t>
            </w: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r>
              <w:rPr>
                <w:rFonts w:cstheme="minorHAnsi"/>
                <w:b/>
                <w:sz w:val="22"/>
                <w:szCs w:val="22"/>
              </w:rPr>
              <w:t>iii)</w:t>
            </w: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p>
          <w:p w:rsidR="000D0986" w:rsidRDefault="000D0986" w:rsidP="00905116">
            <w:pPr>
              <w:spacing w:after="0" w:line="240" w:lineRule="auto"/>
              <w:rPr>
                <w:rFonts w:cstheme="minorHAnsi"/>
                <w:b/>
                <w:sz w:val="22"/>
                <w:szCs w:val="22"/>
              </w:rPr>
            </w:pPr>
          </w:p>
          <w:p w:rsidR="000D0986" w:rsidRDefault="000D0986" w:rsidP="00905116">
            <w:pPr>
              <w:spacing w:after="0" w:line="240" w:lineRule="auto"/>
              <w:rPr>
                <w:rFonts w:cstheme="minorHAnsi"/>
                <w:b/>
                <w:sz w:val="22"/>
                <w:szCs w:val="22"/>
              </w:rPr>
            </w:pPr>
          </w:p>
          <w:p w:rsidR="000D0986" w:rsidRDefault="000D0986" w:rsidP="00905116">
            <w:pPr>
              <w:spacing w:after="0" w:line="240" w:lineRule="auto"/>
              <w:rPr>
                <w:rFonts w:cstheme="minorHAnsi"/>
                <w:b/>
                <w:sz w:val="22"/>
                <w:szCs w:val="22"/>
              </w:rPr>
            </w:pPr>
          </w:p>
          <w:p w:rsidR="000D0986" w:rsidRDefault="000D0986" w:rsidP="00905116">
            <w:pPr>
              <w:spacing w:after="0" w:line="240" w:lineRule="auto"/>
              <w:rPr>
                <w:rFonts w:cstheme="minorHAnsi"/>
                <w:b/>
                <w:sz w:val="22"/>
                <w:szCs w:val="22"/>
              </w:rPr>
            </w:pPr>
          </w:p>
          <w:p w:rsidR="000D0986" w:rsidRDefault="000D0986" w:rsidP="00905116">
            <w:pPr>
              <w:spacing w:after="0" w:line="240" w:lineRule="auto"/>
              <w:rPr>
                <w:rFonts w:cstheme="minorHAnsi"/>
                <w:b/>
                <w:sz w:val="22"/>
                <w:szCs w:val="22"/>
              </w:rPr>
            </w:pPr>
          </w:p>
          <w:p w:rsidR="000D0986" w:rsidRDefault="000D0986"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r>
              <w:rPr>
                <w:rFonts w:cstheme="minorHAnsi"/>
                <w:b/>
                <w:sz w:val="22"/>
                <w:szCs w:val="22"/>
              </w:rPr>
              <w:t>iv)</w:t>
            </w:r>
          </w:p>
          <w:p w:rsidR="004C4747" w:rsidRDefault="004C4747" w:rsidP="00905116">
            <w:pPr>
              <w:spacing w:after="0" w:line="240" w:lineRule="auto"/>
              <w:rPr>
                <w:rFonts w:cstheme="minorHAnsi"/>
                <w:b/>
                <w:sz w:val="22"/>
                <w:szCs w:val="22"/>
              </w:rPr>
            </w:pPr>
          </w:p>
          <w:p w:rsidR="004C4747" w:rsidRDefault="004C4747" w:rsidP="00905116">
            <w:pPr>
              <w:spacing w:after="0" w:line="240" w:lineRule="auto"/>
              <w:rPr>
                <w:rFonts w:cstheme="minorHAnsi"/>
                <w:b/>
                <w:sz w:val="22"/>
                <w:szCs w:val="22"/>
              </w:rPr>
            </w:pPr>
          </w:p>
          <w:p w:rsidR="004C4747" w:rsidRPr="00D47541" w:rsidRDefault="004C4747" w:rsidP="00905116">
            <w:pPr>
              <w:spacing w:after="0" w:line="240" w:lineRule="auto"/>
              <w:rPr>
                <w:rFonts w:cstheme="minorHAnsi"/>
                <w:b/>
                <w:sz w:val="22"/>
                <w:szCs w:val="22"/>
              </w:rPr>
            </w:pPr>
            <w:r>
              <w:rPr>
                <w:rFonts w:cstheme="minorHAnsi"/>
                <w:b/>
                <w:sz w:val="22"/>
                <w:szCs w:val="22"/>
              </w:rPr>
              <w:t>v)</w:t>
            </w:r>
          </w:p>
          <w:p w:rsidR="006F3CF9" w:rsidRPr="00D47541" w:rsidRDefault="006F3CF9" w:rsidP="00905116">
            <w:pPr>
              <w:spacing w:after="0" w:line="240" w:lineRule="auto"/>
              <w:rPr>
                <w:rFonts w:cstheme="minorHAnsi"/>
                <w:b/>
                <w:sz w:val="22"/>
                <w:szCs w:val="22"/>
              </w:rPr>
            </w:pPr>
          </w:p>
          <w:p w:rsidR="00596FAC" w:rsidRPr="00D47541" w:rsidRDefault="00596FAC" w:rsidP="00905116">
            <w:pPr>
              <w:spacing w:after="0" w:line="240" w:lineRule="auto"/>
              <w:rPr>
                <w:rFonts w:cstheme="minorHAnsi"/>
                <w:b/>
                <w:sz w:val="22"/>
                <w:szCs w:val="22"/>
              </w:rPr>
            </w:pPr>
          </w:p>
          <w:p w:rsidR="00A63133" w:rsidRDefault="000D0986" w:rsidP="00905116">
            <w:pPr>
              <w:spacing w:after="0" w:line="240" w:lineRule="auto"/>
              <w:rPr>
                <w:rFonts w:cstheme="minorHAnsi"/>
                <w:b/>
                <w:sz w:val="22"/>
                <w:szCs w:val="22"/>
              </w:rPr>
            </w:pPr>
            <w:r>
              <w:rPr>
                <w:rFonts w:cstheme="minorHAnsi"/>
                <w:b/>
                <w:sz w:val="22"/>
                <w:szCs w:val="22"/>
              </w:rPr>
              <w:t>20/10</w:t>
            </w:r>
            <w:r w:rsidR="00A63133">
              <w:rPr>
                <w:rFonts w:cstheme="minorHAnsi"/>
                <w:b/>
                <w:sz w:val="22"/>
                <w:szCs w:val="22"/>
              </w:rPr>
              <w:t>/6</w:t>
            </w:r>
          </w:p>
          <w:p w:rsidR="004C4747" w:rsidRDefault="004C4747" w:rsidP="00905116">
            <w:pPr>
              <w:spacing w:after="0" w:line="240" w:lineRule="auto"/>
              <w:rPr>
                <w:rFonts w:cstheme="minorHAnsi"/>
                <w:b/>
                <w:sz w:val="22"/>
                <w:szCs w:val="22"/>
              </w:rPr>
            </w:pPr>
            <w:r>
              <w:rPr>
                <w:rFonts w:cstheme="minorHAnsi"/>
                <w:b/>
                <w:sz w:val="22"/>
                <w:szCs w:val="22"/>
              </w:rPr>
              <w:t>i)</w:t>
            </w:r>
          </w:p>
          <w:p w:rsidR="00424001" w:rsidRDefault="00424001" w:rsidP="00905116">
            <w:pPr>
              <w:spacing w:after="0" w:line="240" w:lineRule="auto"/>
              <w:rPr>
                <w:rFonts w:cstheme="minorHAnsi"/>
                <w:b/>
                <w:sz w:val="22"/>
                <w:szCs w:val="22"/>
              </w:rPr>
            </w:pPr>
          </w:p>
          <w:p w:rsidR="00424001" w:rsidRDefault="00424001" w:rsidP="00905116">
            <w:pPr>
              <w:spacing w:after="0" w:line="240" w:lineRule="auto"/>
              <w:rPr>
                <w:rFonts w:cstheme="minorHAnsi"/>
                <w:b/>
                <w:sz w:val="22"/>
                <w:szCs w:val="22"/>
              </w:rPr>
            </w:pPr>
          </w:p>
          <w:p w:rsidR="00B979F6" w:rsidRDefault="00B979F6"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r>
              <w:rPr>
                <w:rFonts w:cstheme="minorHAnsi"/>
                <w:b/>
                <w:sz w:val="22"/>
                <w:szCs w:val="22"/>
              </w:rPr>
              <w:t>ii)</w:t>
            </w:r>
          </w:p>
          <w:p w:rsidR="002D4597" w:rsidRDefault="002D4597" w:rsidP="00905116">
            <w:pPr>
              <w:spacing w:after="0" w:line="240" w:lineRule="auto"/>
              <w:rPr>
                <w:rFonts w:cstheme="minorHAnsi"/>
                <w:b/>
                <w:sz w:val="22"/>
                <w:szCs w:val="22"/>
              </w:rPr>
            </w:pPr>
          </w:p>
          <w:p w:rsidR="002D4597" w:rsidRDefault="002D4597"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76549E" w:rsidRDefault="0076549E" w:rsidP="00905116">
            <w:pPr>
              <w:spacing w:after="0" w:line="240" w:lineRule="auto"/>
              <w:rPr>
                <w:rFonts w:cstheme="minorHAnsi"/>
                <w:b/>
                <w:sz w:val="22"/>
                <w:szCs w:val="22"/>
              </w:rPr>
            </w:pPr>
            <w:r>
              <w:rPr>
                <w:rFonts w:cstheme="minorHAnsi"/>
                <w:b/>
                <w:sz w:val="22"/>
                <w:szCs w:val="22"/>
              </w:rPr>
              <w:t>iii)</w:t>
            </w: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r>
              <w:rPr>
                <w:rFonts w:cstheme="minorHAnsi"/>
                <w:b/>
                <w:sz w:val="22"/>
                <w:szCs w:val="22"/>
              </w:rPr>
              <w:t>iv)</w:t>
            </w: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226EB9" w:rsidRDefault="00226EB9" w:rsidP="00905116">
            <w:pPr>
              <w:spacing w:after="0" w:line="240" w:lineRule="auto"/>
              <w:rPr>
                <w:rFonts w:cstheme="minorHAnsi"/>
                <w:b/>
                <w:sz w:val="22"/>
                <w:szCs w:val="22"/>
              </w:rPr>
            </w:pPr>
            <w:r>
              <w:rPr>
                <w:rFonts w:cstheme="minorHAnsi"/>
                <w:b/>
                <w:sz w:val="22"/>
                <w:szCs w:val="22"/>
              </w:rPr>
              <w:t>v)</w:t>
            </w: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8F5EAB" w:rsidRPr="00D47541" w:rsidRDefault="008F5EAB" w:rsidP="00905116">
            <w:pPr>
              <w:spacing w:after="0" w:line="240" w:lineRule="auto"/>
              <w:rPr>
                <w:rFonts w:cstheme="minorHAnsi"/>
                <w:b/>
                <w:sz w:val="22"/>
                <w:szCs w:val="22"/>
              </w:rPr>
            </w:pPr>
            <w:r>
              <w:rPr>
                <w:rFonts w:cstheme="minorHAnsi"/>
                <w:b/>
                <w:sz w:val="22"/>
                <w:szCs w:val="22"/>
              </w:rPr>
              <w:t>vi)</w:t>
            </w:r>
          </w:p>
        </w:tc>
        <w:tc>
          <w:tcPr>
            <w:tcW w:w="8255" w:type="dxa"/>
            <w:tcBorders>
              <w:left w:val="single" w:sz="4" w:space="0" w:color="auto"/>
              <w:right w:val="single" w:sz="4" w:space="0" w:color="auto"/>
            </w:tcBorders>
          </w:tcPr>
          <w:p w:rsidR="00910E96" w:rsidRPr="00D47541" w:rsidRDefault="00910E96" w:rsidP="00905116">
            <w:pPr>
              <w:spacing w:after="0" w:line="240" w:lineRule="auto"/>
              <w:rPr>
                <w:rFonts w:cstheme="minorHAnsi"/>
                <w:b/>
                <w:bCs/>
                <w:sz w:val="22"/>
                <w:szCs w:val="22"/>
                <w:u w:val="single"/>
              </w:rPr>
            </w:pPr>
            <w:r w:rsidRPr="00D47541">
              <w:rPr>
                <w:rFonts w:cstheme="minorHAnsi"/>
                <w:b/>
                <w:bCs/>
                <w:sz w:val="22"/>
                <w:szCs w:val="22"/>
                <w:u w:val="single"/>
              </w:rPr>
              <w:lastRenderedPageBreak/>
              <w:t>Members Declaration of Interest (for items on the agenda) – LGA 2000 Part III:</w:t>
            </w:r>
          </w:p>
          <w:p w:rsidR="00D9642A" w:rsidRPr="00D47541" w:rsidRDefault="00E34870" w:rsidP="00D47541">
            <w:pPr>
              <w:spacing w:after="0" w:line="240" w:lineRule="auto"/>
              <w:rPr>
                <w:rFonts w:cstheme="minorHAnsi"/>
                <w:sz w:val="22"/>
                <w:szCs w:val="22"/>
              </w:rPr>
            </w:pPr>
            <w:r w:rsidRPr="00D47541">
              <w:rPr>
                <w:rFonts w:cstheme="minorHAnsi"/>
                <w:sz w:val="22"/>
                <w:szCs w:val="22"/>
              </w:rPr>
              <w:t>None.</w:t>
            </w:r>
          </w:p>
          <w:p w:rsidR="00D9642A" w:rsidRPr="00D47541" w:rsidRDefault="00D9642A" w:rsidP="00905116">
            <w:pPr>
              <w:spacing w:after="0" w:line="240" w:lineRule="auto"/>
              <w:rPr>
                <w:rFonts w:cstheme="minorHAnsi"/>
                <w:sz w:val="22"/>
                <w:szCs w:val="22"/>
              </w:rPr>
            </w:pPr>
          </w:p>
          <w:p w:rsidR="00D47541" w:rsidRDefault="00D47541" w:rsidP="008C1EE8">
            <w:pPr>
              <w:spacing w:after="0"/>
              <w:rPr>
                <w:rFonts w:cstheme="minorHAnsi"/>
                <w:b/>
                <w:sz w:val="22"/>
                <w:szCs w:val="22"/>
                <w:u w:val="single"/>
              </w:rPr>
            </w:pPr>
            <w:r>
              <w:rPr>
                <w:rFonts w:cstheme="minorHAnsi"/>
                <w:b/>
                <w:sz w:val="22"/>
                <w:szCs w:val="22"/>
                <w:u w:val="single"/>
              </w:rPr>
              <w:t>To Approve the Minute</w:t>
            </w:r>
            <w:r w:rsidR="00851287">
              <w:rPr>
                <w:rFonts w:cstheme="minorHAnsi"/>
                <w:b/>
                <w:sz w:val="22"/>
                <w:szCs w:val="22"/>
                <w:u w:val="single"/>
              </w:rPr>
              <w:t>s of the Parish Council Meetings</w:t>
            </w:r>
            <w:r w:rsidR="000E5E66">
              <w:rPr>
                <w:rFonts w:cstheme="minorHAnsi"/>
                <w:b/>
                <w:sz w:val="22"/>
                <w:szCs w:val="22"/>
                <w:u w:val="single"/>
              </w:rPr>
              <w:t>:</w:t>
            </w:r>
          </w:p>
          <w:p w:rsidR="00D47541" w:rsidRPr="00D47541" w:rsidRDefault="003A1B71" w:rsidP="00D47541">
            <w:pPr>
              <w:spacing w:after="0" w:line="240" w:lineRule="auto"/>
              <w:rPr>
                <w:rFonts w:cstheme="minorHAnsi"/>
                <w:b/>
                <w:bCs/>
                <w:sz w:val="22"/>
                <w:szCs w:val="22"/>
                <w:u w:val="single"/>
              </w:rPr>
            </w:pPr>
            <w:r>
              <w:rPr>
                <w:rFonts w:cstheme="minorHAnsi"/>
                <w:b/>
                <w:bCs/>
                <w:sz w:val="22"/>
                <w:szCs w:val="22"/>
                <w:u w:val="single"/>
              </w:rPr>
              <w:t>Resolved 20/10</w:t>
            </w:r>
            <w:r w:rsidR="00D47541">
              <w:rPr>
                <w:rFonts w:cstheme="minorHAnsi"/>
                <w:b/>
                <w:bCs/>
                <w:sz w:val="22"/>
                <w:szCs w:val="22"/>
                <w:u w:val="single"/>
              </w:rPr>
              <w:t>/3.01</w:t>
            </w:r>
          </w:p>
          <w:p w:rsidR="00D47541" w:rsidRDefault="00D47541" w:rsidP="00D47541">
            <w:pPr>
              <w:spacing w:after="0" w:line="240" w:lineRule="auto"/>
              <w:rPr>
                <w:rFonts w:cstheme="minorHAnsi"/>
                <w:bCs/>
                <w:sz w:val="22"/>
                <w:szCs w:val="22"/>
              </w:rPr>
            </w:pPr>
            <w:r w:rsidRPr="00D47541">
              <w:rPr>
                <w:rFonts w:cstheme="minorHAnsi"/>
                <w:bCs/>
                <w:sz w:val="22"/>
                <w:szCs w:val="22"/>
              </w:rPr>
              <w:t>The</w:t>
            </w:r>
            <w:r w:rsidR="00F06122">
              <w:rPr>
                <w:rFonts w:cstheme="minorHAnsi"/>
                <w:bCs/>
                <w:sz w:val="22"/>
                <w:szCs w:val="22"/>
              </w:rPr>
              <w:t xml:space="preserve"> m</w:t>
            </w:r>
            <w:r w:rsidR="003A1B71">
              <w:rPr>
                <w:rFonts w:cstheme="minorHAnsi"/>
                <w:bCs/>
                <w:sz w:val="22"/>
                <w:szCs w:val="22"/>
              </w:rPr>
              <w:t>inutes of the meeting held on 3</w:t>
            </w:r>
            <w:r w:rsidR="003A1B71" w:rsidRPr="003A1B71">
              <w:rPr>
                <w:rFonts w:cstheme="minorHAnsi"/>
                <w:bCs/>
                <w:sz w:val="22"/>
                <w:szCs w:val="22"/>
                <w:vertAlign w:val="superscript"/>
              </w:rPr>
              <w:t>rd</w:t>
            </w:r>
            <w:r w:rsidR="003A1B71">
              <w:rPr>
                <w:rFonts w:cstheme="minorHAnsi"/>
                <w:bCs/>
                <w:sz w:val="22"/>
                <w:szCs w:val="22"/>
              </w:rPr>
              <w:t xml:space="preserve"> September</w:t>
            </w:r>
            <w:r>
              <w:rPr>
                <w:rFonts w:cstheme="minorHAnsi"/>
                <w:bCs/>
                <w:sz w:val="22"/>
                <w:szCs w:val="22"/>
              </w:rPr>
              <w:t xml:space="preserve"> 2020 </w:t>
            </w:r>
            <w:r w:rsidRPr="00D47541">
              <w:rPr>
                <w:rFonts w:cstheme="minorHAnsi"/>
                <w:bCs/>
                <w:sz w:val="22"/>
                <w:szCs w:val="22"/>
              </w:rPr>
              <w:t>were adopted as true statements and signed b</w:t>
            </w:r>
            <w:r w:rsidR="00851287">
              <w:rPr>
                <w:rFonts w:cstheme="minorHAnsi"/>
                <w:bCs/>
                <w:sz w:val="22"/>
                <w:szCs w:val="22"/>
              </w:rPr>
              <w:t>y the Chairman of the meeting (NF</w:t>
            </w:r>
            <w:r w:rsidRPr="00D47541">
              <w:rPr>
                <w:rFonts w:cstheme="minorHAnsi"/>
                <w:bCs/>
                <w:sz w:val="22"/>
                <w:szCs w:val="22"/>
              </w:rPr>
              <w:t>).</w:t>
            </w:r>
          </w:p>
          <w:p w:rsidR="003A1B71" w:rsidRDefault="003A1B71" w:rsidP="00D47541">
            <w:pPr>
              <w:spacing w:after="0" w:line="240" w:lineRule="auto"/>
              <w:rPr>
                <w:rFonts w:cstheme="minorHAnsi"/>
                <w:bCs/>
                <w:sz w:val="22"/>
                <w:szCs w:val="22"/>
              </w:rPr>
            </w:pPr>
          </w:p>
          <w:p w:rsidR="003A1B71" w:rsidRDefault="003A1B71" w:rsidP="00D47541">
            <w:pPr>
              <w:spacing w:after="0" w:line="240" w:lineRule="auto"/>
              <w:rPr>
                <w:rFonts w:cstheme="minorHAnsi"/>
                <w:b/>
                <w:bCs/>
                <w:sz w:val="22"/>
                <w:szCs w:val="22"/>
                <w:u w:val="single"/>
              </w:rPr>
            </w:pPr>
            <w:r>
              <w:rPr>
                <w:rFonts w:cstheme="minorHAnsi"/>
                <w:b/>
                <w:bCs/>
                <w:sz w:val="22"/>
                <w:szCs w:val="22"/>
                <w:u w:val="single"/>
              </w:rPr>
              <w:t>Resolved 20/10/3.02</w:t>
            </w:r>
          </w:p>
          <w:p w:rsidR="003A1B71" w:rsidRDefault="003A1B71" w:rsidP="003A1B71">
            <w:pPr>
              <w:spacing w:after="0" w:line="240" w:lineRule="auto"/>
              <w:rPr>
                <w:rFonts w:cstheme="minorHAnsi"/>
                <w:bCs/>
                <w:sz w:val="22"/>
                <w:szCs w:val="22"/>
              </w:rPr>
            </w:pPr>
            <w:r w:rsidRPr="00D47541">
              <w:rPr>
                <w:rFonts w:cstheme="minorHAnsi"/>
                <w:bCs/>
                <w:sz w:val="22"/>
                <w:szCs w:val="22"/>
              </w:rPr>
              <w:t>The</w:t>
            </w:r>
            <w:r>
              <w:rPr>
                <w:rFonts w:cstheme="minorHAnsi"/>
                <w:bCs/>
                <w:sz w:val="22"/>
                <w:szCs w:val="22"/>
              </w:rPr>
              <w:t xml:space="preserve"> minutes of the meeting held on 15</w:t>
            </w:r>
            <w:r w:rsidRPr="003A1B71">
              <w:rPr>
                <w:rFonts w:cstheme="minorHAnsi"/>
                <w:bCs/>
                <w:sz w:val="22"/>
                <w:szCs w:val="22"/>
                <w:vertAlign w:val="superscript"/>
              </w:rPr>
              <w:t>th</w:t>
            </w:r>
            <w:r>
              <w:rPr>
                <w:rFonts w:cstheme="minorHAnsi"/>
                <w:bCs/>
                <w:sz w:val="22"/>
                <w:szCs w:val="22"/>
              </w:rPr>
              <w:t xml:space="preserve"> September 2020 </w:t>
            </w:r>
            <w:r w:rsidRPr="00D47541">
              <w:rPr>
                <w:rFonts w:cstheme="minorHAnsi"/>
                <w:bCs/>
                <w:sz w:val="22"/>
                <w:szCs w:val="22"/>
              </w:rPr>
              <w:t>were adopted as true statements and signed b</w:t>
            </w:r>
            <w:r>
              <w:rPr>
                <w:rFonts w:cstheme="minorHAnsi"/>
                <w:bCs/>
                <w:sz w:val="22"/>
                <w:szCs w:val="22"/>
              </w:rPr>
              <w:t>y the Chairman of the meeting (NF</w:t>
            </w:r>
            <w:r w:rsidRPr="00D47541">
              <w:rPr>
                <w:rFonts w:cstheme="minorHAnsi"/>
                <w:bCs/>
                <w:sz w:val="22"/>
                <w:szCs w:val="22"/>
              </w:rPr>
              <w:t>).</w:t>
            </w:r>
          </w:p>
          <w:p w:rsidR="003A1B71" w:rsidRPr="003A1B71" w:rsidRDefault="003A1B71" w:rsidP="00D47541">
            <w:pPr>
              <w:spacing w:after="0" w:line="240" w:lineRule="auto"/>
              <w:rPr>
                <w:rFonts w:cstheme="minorHAnsi"/>
                <w:bCs/>
                <w:sz w:val="22"/>
                <w:szCs w:val="22"/>
              </w:rPr>
            </w:pPr>
          </w:p>
          <w:p w:rsidR="000E5E66" w:rsidRDefault="000E5E66" w:rsidP="008C1EE8">
            <w:pPr>
              <w:spacing w:after="0"/>
              <w:rPr>
                <w:rFonts w:cstheme="minorHAnsi"/>
                <w:b/>
                <w:sz w:val="22"/>
                <w:szCs w:val="22"/>
                <w:u w:val="single"/>
              </w:rPr>
            </w:pPr>
            <w:r>
              <w:rPr>
                <w:rFonts w:cstheme="minorHAnsi"/>
                <w:b/>
                <w:sz w:val="22"/>
                <w:szCs w:val="22"/>
                <w:u w:val="single"/>
              </w:rPr>
              <w:t>External Forum:</w:t>
            </w:r>
          </w:p>
          <w:p w:rsidR="000E5E66" w:rsidRDefault="000E5E66" w:rsidP="008C1EE8">
            <w:pPr>
              <w:spacing w:after="0"/>
              <w:rPr>
                <w:rFonts w:cstheme="minorHAnsi"/>
                <w:b/>
                <w:sz w:val="22"/>
                <w:szCs w:val="22"/>
              </w:rPr>
            </w:pPr>
            <w:r>
              <w:rPr>
                <w:rFonts w:cstheme="minorHAnsi"/>
                <w:b/>
                <w:sz w:val="22"/>
                <w:szCs w:val="22"/>
              </w:rPr>
              <w:t>County Councillor Report</w:t>
            </w:r>
          </w:p>
          <w:p w:rsidR="000E5E66" w:rsidRDefault="000E5E66" w:rsidP="008C1EE8">
            <w:pPr>
              <w:spacing w:after="0"/>
              <w:rPr>
                <w:rFonts w:cstheme="minorHAnsi"/>
                <w:sz w:val="22"/>
                <w:szCs w:val="22"/>
              </w:rPr>
            </w:pPr>
            <w:r>
              <w:rPr>
                <w:rFonts w:cstheme="minorHAnsi"/>
                <w:sz w:val="22"/>
                <w:szCs w:val="22"/>
              </w:rPr>
              <w:t xml:space="preserve">Cllr. </w:t>
            </w:r>
            <w:r w:rsidR="00F06122">
              <w:rPr>
                <w:rFonts w:cstheme="minorHAnsi"/>
                <w:sz w:val="22"/>
                <w:szCs w:val="22"/>
              </w:rPr>
              <w:t xml:space="preserve">Louis Bussuttil </w:t>
            </w:r>
            <w:r w:rsidR="009B5C53">
              <w:rPr>
                <w:rFonts w:cstheme="minorHAnsi"/>
                <w:sz w:val="22"/>
                <w:szCs w:val="22"/>
              </w:rPr>
              <w:t>sent apologies.</w:t>
            </w:r>
          </w:p>
          <w:p w:rsidR="00F06122" w:rsidRDefault="00F06122" w:rsidP="008C1EE8">
            <w:pPr>
              <w:spacing w:after="0"/>
              <w:rPr>
                <w:rFonts w:cstheme="minorHAnsi"/>
                <w:sz w:val="22"/>
                <w:szCs w:val="22"/>
              </w:rPr>
            </w:pPr>
          </w:p>
          <w:p w:rsidR="000E5E66" w:rsidRDefault="000E5E66" w:rsidP="008C1EE8">
            <w:pPr>
              <w:spacing w:after="0"/>
              <w:rPr>
                <w:rFonts w:cstheme="minorHAnsi"/>
                <w:b/>
                <w:sz w:val="22"/>
                <w:szCs w:val="22"/>
              </w:rPr>
            </w:pPr>
            <w:r>
              <w:rPr>
                <w:rFonts w:cstheme="minorHAnsi"/>
                <w:b/>
                <w:sz w:val="22"/>
                <w:szCs w:val="22"/>
              </w:rPr>
              <w:t>District Councillor Report</w:t>
            </w:r>
          </w:p>
          <w:p w:rsidR="000E5E66" w:rsidRDefault="00D119E5" w:rsidP="008C1EE8">
            <w:pPr>
              <w:spacing w:after="0"/>
              <w:rPr>
                <w:rFonts w:cstheme="minorHAnsi"/>
                <w:sz w:val="22"/>
                <w:szCs w:val="22"/>
              </w:rPr>
            </w:pPr>
            <w:r>
              <w:rPr>
                <w:rFonts w:cstheme="minorHAnsi"/>
                <w:sz w:val="22"/>
                <w:szCs w:val="22"/>
              </w:rPr>
              <w:t>Cllr. Brian Harvey gave the following report;</w:t>
            </w:r>
            <w:r w:rsidR="009B5C53">
              <w:rPr>
                <w:rFonts w:cstheme="minorHAnsi"/>
                <w:sz w:val="22"/>
                <w:szCs w:val="22"/>
              </w:rPr>
              <w:t xml:space="preserve"> See Full Report in </w:t>
            </w:r>
            <w:r w:rsidR="009B5C53">
              <w:rPr>
                <w:rFonts w:cstheme="minorHAnsi"/>
                <w:b/>
                <w:i/>
                <w:sz w:val="22"/>
                <w:szCs w:val="22"/>
              </w:rPr>
              <w:t>Appendix 1.</w:t>
            </w:r>
          </w:p>
          <w:p w:rsidR="009B5C53" w:rsidRPr="001E6989" w:rsidRDefault="001E6989" w:rsidP="009B5C53">
            <w:pPr>
              <w:pStyle w:val="ListParagraph"/>
              <w:numPr>
                <w:ilvl w:val="0"/>
                <w:numId w:val="34"/>
              </w:numPr>
              <w:spacing w:after="0"/>
              <w:rPr>
                <w:rFonts w:cstheme="minorHAnsi"/>
                <w:sz w:val="22"/>
                <w:szCs w:val="22"/>
              </w:rPr>
            </w:pPr>
            <w:r w:rsidRPr="001E6989">
              <w:rPr>
                <w:rFonts w:cstheme="minorHAnsi"/>
                <w:color w:val="3A3A3A"/>
                <w:sz w:val="22"/>
                <w:szCs w:val="22"/>
                <w:shd w:val="clear" w:color="auto" w:fill="FFFFFF"/>
              </w:rPr>
              <w:t xml:space="preserve">West Suffolk Council responded to the </w:t>
            </w:r>
            <w:r>
              <w:rPr>
                <w:rFonts w:cstheme="minorHAnsi"/>
                <w:color w:val="3A3A3A"/>
                <w:sz w:val="22"/>
                <w:szCs w:val="22"/>
                <w:shd w:val="clear" w:color="auto" w:fill="FFFFFF"/>
              </w:rPr>
              <w:t xml:space="preserve">Sunnica Energy Farm </w:t>
            </w:r>
            <w:r w:rsidRPr="001E6989">
              <w:rPr>
                <w:rFonts w:cstheme="minorHAnsi"/>
                <w:color w:val="3A3A3A"/>
                <w:sz w:val="22"/>
                <w:szCs w:val="22"/>
                <w:shd w:val="clear" w:color="auto" w:fill="FFFFFF"/>
              </w:rPr>
              <w:t>consultation</w:t>
            </w:r>
            <w:r>
              <w:rPr>
                <w:rFonts w:cstheme="minorHAnsi"/>
                <w:color w:val="3A3A3A"/>
                <w:sz w:val="22"/>
                <w:szCs w:val="22"/>
                <w:shd w:val="clear" w:color="auto" w:fill="FFFFFF"/>
              </w:rPr>
              <w:t>,</w:t>
            </w:r>
            <w:r w:rsidR="002D4597">
              <w:rPr>
                <w:rFonts w:cstheme="minorHAnsi"/>
                <w:color w:val="3A3A3A"/>
                <w:sz w:val="22"/>
                <w:szCs w:val="22"/>
                <w:shd w:val="clear" w:color="auto" w:fill="FFFFFF"/>
              </w:rPr>
              <w:t xml:space="preserve"> in conjunction with E</w:t>
            </w:r>
            <w:r w:rsidRPr="001E6989">
              <w:rPr>
                <w:rFonts w:cstheme="minorHAnsi"/>
                <w:color w:val="3A3A3A"/>
                <w:sz w:val="22"/>
                <w:szCs w:val="22"/>
                <w:shd w:val="clear" w:color="auto" w:fill="FFFFFF"/>
              </w:rPr>
              <w:t>ast Cambridgeshire District Council, Suffolk County Council and Cambridgeshire County Council.  The </w:t>
            </w:r>
            <w:hyperlink r:id="rId8" w:tgtFrame="_blank" w:tooltip="Opens in a new window or tab | undefined" w:history="1">
              <w:r w:rsidRPr="001E6989">
                <w:rPr>
                  <w:rFonts w:cstheme="minorHAnsi"/>
                  <w:color w:val="672B64"/>
                  <w:sz w:val="22"/>
                  <w:szCs w:val="22"/>
                  <w:u w:val="single"/>
                  <w:shd w:val="clear" w:color="auto" w:fill="FFFFFF"/>
                </w:rPr>
                <w:t>joint response</w:t>
              </w:r>
            </w:hyperlink>
            <w:r>
              <w:rPr>
                <w:rFonts w:cstheme="minorHAnsi"/>
                <w:color w:val="3A3A3A"/>
                <w:sz w:val="22"/>
                <w:szCs w:val="22"/>
                <w:shd w:val="clear" w:color="auto" w:fill="FFFFFF"/>
              </w:rPr>
              <w:t> is available to view on the West Suffolk Council</w:t>
            </w:r>
            <w:r w:rsidRPr="001E6989">
              <w:rPr>
                <w:rFonts w:cstheme="minorHAnsi"/>
                <w:color w:val="3A3A3A"/>
                <w:sz w:val="22"/>
                <w:szCs w:val="22"/>
                <w:shd w:val="clear" w:color="auto" w:fill="FFFFFF"/>
              </w:rPr>
              <w:t xml:space="preserve"> website.</w:t>
            </w:r>
            <w:r w:rsidR="002D4597">
              <w:rPr>
                <w:rFonts w:cstheme="minorHAnsi"/>
                <w:color w:val="3A3A3A"/>
                <w:sz w:val="22"/>
                <w:szCs w:val="22"/>
                <w:shd w:val="clear" w:color="auto" w:fill="FFFFFF"/>
              </w:rPr>
              <w:t xml:space="preserve"> See Para. 8.</w:t>
            </w:r>
          </w:p>
          <w:p w:rsidR="001E6989" w:rsidRPr="001E6989" w:rsidRDefault="001E6989" w:rsidP="001E6989">
            <w:pPr>
              <w:pStyle w:val="ListParagraph"/>
              <w:spacing w:after="0"/>
              <w:rPr>
                <w:rFonts w:cstheme="minorHAnsi"/>
                <w:sz w:val="22"/>
                <w:szCs w:val="22"/>
              </w:rPr>
            </w:pPr>
          </w:p>
          <w:p w:rsidR="00CD3C05" w:rsidRDefault="00B67389" w:rsidP="00B67389">
            <w:pPr>
              <w:spacing w:after="0"/>
              <w:rPr>
                <w:rFonts w:cstheme="minorHAnsi"/>
                <w:b/>
                <w:bCs/>
                <w:sz w:val="22"/>
                <w:szCs w:val="22"/>
                <w:u w:val="single"/>
              </w:rPr>
            </w:pPr>
            <w:r>
              <w:rPr>
                <w:rFonts w:cstheme="minorHAnsi"/>
                <w:b/>
                <w:bCs/>
                <w:sz w:val="22"/>
                <w:szCs w:val="22"/>
                <w:u w:val="single"/>
              </w:rPr>
              <w:t>Reports:</w:t>
            </w:r>
          </w:p>
          <w:p w:rsidR="007113A1" w:rsidRPr="007113A1" w:rsidRDefault="007113A1" w:rsidP="007113A1">
            <w:pPr>
              <w:spacing w:after="0" w:line="240" w:lineRule="auto"/>
              <w:rPr>
                <w:rFonts w:eastAsia="Calibri" w:cstheme="minorHAnsi"/>
                <w:b/>
                <w:bCs/>
                <w:sz w:val="22"/>
                <w:szCs w:val="22"/>
                <w:lang w:eastAsia="en-US"/>
              </w:rPr>
            </w:pPr>
            <w:r w:rsidRPr="007113A1">
              <w:rPr>
                <w:rFonts w:eastAsia="Calibri" w:cstheme="minorHAnsi"/>
                <w:b/>
                <w:bCs/>
                <w:sz w:val="22"/>
                <w:szCs w:val="22"/>
                <w:lang w:eastAsia="en-US"/>
              </w:rPr>
              <w:t xml:space="preserve">Play Area </w:t>
            </w:r>
          </w:p>
          <w:p w:rsidR="007113A1" w:rsidRDefault="007131D8" w:rsidP="007113A1">
            <w:pPr>
              <w:spacing w:after="0" w:line="240" w:lineRule="auto"/>
              <w:rPr>
                <w:rFonts w:eastAsia="Calibri" w:cstheme="minorHAnsi"/>
                <w:bCs/>
                <w:sz w:val="22"/>
                <w:szCs w:val="22"/>
                <w:lang w:eastAsia="en-US"/>
              </w:rPr>
            </w:pPr>
            <w:r>
              <w:rPr>
                <w:rFonts w:eastAsia="Calibri" w:cstheme="minorHAnsi"/>
                <w:bCs/>
                <w:sz w:val="22"/>
                <w:szCs w:val="22"/>
                <w:lang w:eastAsia="en-US"/>
              </w:rPr>
              <w:t>No issues highlighted in the monthly H&amp;S Inspection reports.</w:t>
            </w:r>
          </w:p>
          <w:p w:rsidR="007131D8" w:rsidRPr="007113A1" w:rsidRDefault="007131D8" w:rsidP="007113A1">
            <w:pPr>
              <w:spacing w:after="0" w:line="240" w:lineRule="auto"/>
              <w:rPr>
                <w:rFonts w:eastAsia="Calibri" w:cstheme="minorHAnsi"/>
                <w:bCs/>
                <w:sz w:val="22"/>
                <w:szCs w:val="22"/>
                <w:lang w:eastAsia="en-US"/>
              </w:rPr>
            </w:pPr>
          </w:p>
          <w:p w:rsidR="007113A1" w:rsidRPr="007113A1" w:rsidRDefault="007113A1" w:rsidP="007113A1">
            <w:pPr>
              <w:spacing w:after="0" w:line="240" w:lineRule="auto"/>
              <w:rPr>
                <w:rFonts w:eastAsia="Calibri" w:cstheme="minorHAnsi"/>
                <w:b/>
                <w:bCs/>
                <w:sz w:val="22"/>
                <w:szCs w:val="22"/>
                <w:lang w:eastAsia="en-US"/>
              </w:rPr>
            </w:pPr>
            <w:r w:rsidRPr="007113A1">
              <w:rPr>
                <w:rFonts w:eastAsia="Calibri" w:cstheme="minorHAnsi"/>
                <w:b/>
                <w:bCs/>
                <w:sz w:val="22"/>
                <w:szCs w:val="22"/>
                <w:lang w:eastAsia="en-US"/>
              </w:rPr>
              <w:lastRenderedPageBreak/>
              <w:t>Parish Footpaths &amp; Public Footways.</w:t>
            </w:r>
          </w:p>
          <w:p w:rsidR="007113A1" w:rsidRPr="007113A1" w:rsidRDefault="00D450B7" w:rsidP="007113A1">
            <w:pPr>
              <w:spacing w:after="0" w:line="240" w:lineRule="auto"/>
              <w:rPr>
                <w:rFonts w:eastAsia="Calibri" w:cstheme="minorHAnsi"/>
                <w:bCs/>
                <w:sz w:val="22"/>
                <w:szCs w:val="22"/>
                <w:lang w:eastAsia="en-US"/>
              </w:rPr>
            </w:pPr>
            <w:r>
              <w:rPr>
                <w:rFonts w:eastAsia="Calibri" w:cstheme="minorHAnsi"/>
                <w:bCs/>
                <w:sz w:val="22"/>
                <w:szCs w:val="22"/>
                <w:lang w:eastAsia="en-US"/>
              </w:rPr>
              <w:t xml:space="preserve">Clerk to report the branch across the lane to the Hythe. </w:t>
            </w:r>
          </w:p>
          <w:p w:rsidR="007113A1" w:rsidRPr="007113A1" w:rsidRDefault="007113A1" w:rsidP="007113A1">
            <w:pPr>
              <w:spacing w:after="0" w:line="240" w:lineRule="auto"/>
              <w:rPr>
                <w:rFonts w:eastAsia="Calibri" w:cstheme="minorHAnsi"/>
                <w:bCs/>
                <w:sz w:val="22"/>
                <w:szCs w:val="22"/>
                <w:lang w:eastAsia="en-US"/>
              </w:rPr>
            </w:pPr>
          </w:p>
          <w:p w:rsidR="007113A1" w:rsidRDefault="007113A1" w:rsidP="007113A1">
            <w:pPr>
              <w:spacing w:after="0" w:line="240" w:lineRule="auto"/>
              <w:rPr>
                <w:rFonts w:eastAsia="Calibri" w:cstheme="minorHAnsi"/>
                <w:b/>
                <w:bCs/>
                <w:sz w:val="22"/>
                <w:szCs w:val="22"/>
                <w:lang w:eastAsia="en-US"/>
              </w:rPr>
            </w:pPr>
            <w:r w:rsidRPr="007113A1">
              <w:rPr>
                <w:rFonts w:eastAsia="Calibri" w:cstheme="minorHAnsi"/>
                <w:b/>
                <w:bCs/>
                <w:sz w:val="22"/>
                <w:szCs w:val="22"/>
                <w:lang w:eastAsia="en-US"/>
              </w:rPr>
              <w:t>SID</w:t>
            </w:r>
            <w:r w:rsidR="005F1637">
              <w:rPr>
                <w:rFonts w:eastAsia="Calibri" w:cstheme="minorHAnsi"/>
                <w:b/>
                <w:bCs/>
                <w:sz w:val="22"/>
                <w:szCs w:val="22"/>
                <w:lang w:eastAsia="en-US"/>
              </w:rPr>
              <w:t xml:space="preserve"> (VAS) Data / Police Enforcement Update</w:t>
            </w:r>
          </w:p>
          <w:p w:rsidR="005F1637" w:rsidRDefault="000D0986" w:rsidP="007113A1">
            <w:pPr>
              <w:spacing w:after="0" w:line="240" w:lineRule="auto"/>
              <w:rPr>
                <w:rFonts w:eastAsia="Calibri" w:cstheme="minorHAnsi"/>
                <w:bCs/>
                <w:sz w:val="22"/>
                <w:szCs w:val="22"/>
                <w:lang w:eastAsia="en-US"/>
              </w:rPr>
            </w:pPr>
            <w:r>
              <w:rPr>
                <w:rFonts w:eastAsia="Calibri" w:cstheme="minorHAnsi"/>
                <w:bCs/>
                <w:sz w:val="22"/>
                <w:szCs w:val="22"/>
                <w:lang w:eastAsia="en-US"/>
              </w:rPr>
              <w:t>There have been police checks in the village recently, with Facebook/Twitter posts showing the village and the Camera Safety Team. The checks involved an Officer presence with radar enforcement gun.</w:t>
            </w:r>
          </w:p>
          <w:p w:rsidR="007113A1" w:rsidRDefault="007113A1" w:rsidP="007113A1">
            <w:pPr>
              <w:spacing w:after="0" w:line="240" w:lineRule="auto"/>
              <w:rPr>
                <w:rFonts w:eastAsia="Calibri" w:cstheme="minorHAnsi"/>
                <w:bCs/>
                <w:sz w:val="22"/>
                <w:szCs w:val="22"/>
                <w:lang w:eastAsia="en-US"/>
              </w:rPr>
            </w:pPr>
          </w:p>
          <w:p w:rsidR="000D0986" w:rsidRDefault="000D0986" w:rsidP="007113A1">
            <w:pPr>
              <w:spacing w:after="0" w:line="240" w:lineRule="auto"/>
              <w:rPr>
                <w:rFonts w:eastAsia="Calibri" w:cstheme="minorHAnsi"/>
                <w:bCs/>
                <w:sz w:val="22"/>
                <w:szCs w:val="22"/>
                <w:lang w:eastAsia="en-US"/>
              </w:rPr>
            </w:pPr>
            <w:r>
              <w:rPr>
                <w:rFonts w:eastAsia="Calibri" w:cstheme="minorHAnsi"/>
                <w:bCs/>
                <w:sz w:val="22"/>
                <w:szCs w:val="22"/>
                <w:lang w:eastAsia="en-US"/>
              </w:rPr>
              <w:t>The Clerk advised that after two FOI Act requests the Parish Council now had access to the last two years (September 2018-August 2020) accident data.</w:t>
            </w:r>
          </w:p>
          <w:p w:rsidR="000D0986" w:rsidRDefault="000D0986" w:rsidP="007113A1">
            <w:pPr>
              <w:spacing w:after="0" w:line="240" w:lineRule="auto"/>
              <w:rPr>
                <w:rFonts w:eastAsia="Calibri" w:cstheme="minorHAnsi"/>
                <w:bCs/>
                <w:sz w:val="22"/>
                <w:szCs w:val="22"/>
                <w:lang w:eastAsia="en-US"/>
              </w:rPr>
            </w:pPr>
          </w:p>
          <w:p w:rsidR="000D0986" w:rsidRPr="007113A1" w:rsidRDefault="000D0986" w:rsidP="007113A1">
            <w:pPr>
              <w:spacing w:after="0" w:line="240" w:lineRule="auto"/>
              <w:rPr>
                <w:rFonts w:eastAsia="Calibri" w:cstheme="minorHAnsi"/>
                <w:bCs/>
                <w:sz w:val="22"/>
                <w:szCs w:val="22"/>
                <w:lang w:eastAsia="en-US"/>
              </w:rPr>
            </w:pPr>
            <w:r>
              <w:rPr>
                <w:rFonts w:eastAsia="Calibri" w:cstheme="minorHAnsi"/>
                <w:bCs/>
                <w:sz w:val="22"/>
                <w:szCs w:val="22"/>
                <w:lang w:eastAsia="en-US"/>
              </w:rPr>
              <w:t>The Clerk is to put the most recent VAS Data in the Pump. The Clerk is also to chase the VAS Post move with Highways.</w:t>
            </w:r>
          </w:p>
          <w:p w:rsidR="000D0986" w:rsidRDefault="000D0986" w:rsidP="007113A1">
            <w:pPr>
              <w:spacing w:after="0" w:line="240" w:lineRule="auto"/>
              <w:rPr>
                <w:rFonts w:eastAsia="Calibri" w:cstheme="minorHAnsi"/>
                <w:b/>
                <w:bCs/>
                <w:sz w:val="22"/>
                <w:szCs w:val="22"/>
                <w:lang w:eastAsia="en-US"/>
              </w:rPr>
            </w:pPr>
          </w:p>
          <w:p w:rsidR="007113A1" w:rsidRPr="007113A1" w:rsidRDefault="007113A1" w:rsidP="007113A1">
            <w:pPr>
              <w:spacing w:after="0" w:line="240" w:lineRule="auto"/>
              <w:rPr>
                <w:rFonts w:eastAsia="Calibri" w:cstheme="minorHAnsi"/>
                <w:bCs/>
                <w:sz w:val="22"/>
                <w:szCs w:val="22"/>
                <w:lang w:eastAsia="en-US"/>
              </w:rPr>
            </w:pPr>
            <w:r w:rsidRPr="007113A1">
              <w:rPr>
                <w:rFonts w:eastAsia="Calibri" w:cstheme="minorHAnsi"/>
                <w:b/>
                <w:bCs/>
                <w:sz w:val="22"/>
                <w:szCs w:val="22"/>
                <w:lang w:eastAsia="en-US"/>
              </w:rPr>
              <w:t>External Meetings that Councillors may wish to report upon</w:t>
            </w:r>
          </w:p>
          <w:p w:rsidR="007113A1" w:rsidRPr="007113A1" w:rsidRDefault="004C4747" w:rsidP="007113A1">
            <w:pPr>
              <w:spacing w:after="0" w:line="240" w:lineRule="auto"/>
              <w:rPr>
                <w:rFonts w:eastAsia="Calibri" w:cstheme="minorHAnsi"/>
                <w:sz w:val="22"/>
                <w:szCs w:val="22"/>
                <w:lang w:eastAsia="en-US"/>
              </w:rPr>
            </w:pPr>
            <w:r>
              <w:rPr>
                <w:rFonts w:eastAsia="Calibri" w:cstheme="minorHAnsi"/>
                <w:sz w:val="22"/>
                <w:szCs w:val="22"/>
                <w:lang w:eastAsia="en-US"/>
              </w:rPr>
              <w:t>None.</w:t>
            </w:r>
          </w:p>
          <w:p w:rsidR="007113A1" w:rsidRPr="007113A1" w:rsidRDefault="007113A1" w:rsidP="007113A1">
            <w:pPr>
              <w:spacing w:after="0" w:line="240" w:lineRule="auto"/>
              <w:rPr>
                <w:rFonts w:eastAsia="Calibri" w:cstheme="minorHAnsi"/>
                <w:b/>
                <w:sz w:val="22"/>
                <w:szCs w:val="22"/>
                <w:lang w:eastAsia="en-US"/>
              </w:rPr>
            </w:pPr>
          </w:p>
          <w:p w:rsidR="007113A1" w:rsidRPr="007113A1" w:rsidRDefault="007113A1" w:rsidP="007113A1">
            <w:pPr>
              <w:spacing w:after="0" w:line="240" w:lineRule="auto"/>
              <w:rPr>
                <w:rFonts w:eastAsia="Calibri" w:cstheme="minorHAnsi"/>
                <w:b/>
                <w:sz w:val="22"/>
                <w:szCs w:val="22"/>
                <w:lang w:eastAsia="en-US"/>
              </w:rPr>
            </w:pPr>
            <w:r w:rsidRPr="007113A1">
              <w:rPr>
                <w:rFonts w:eastAsia="Calibri" w:cstheme="minorHAnsi"/>
                <w:b/>
                <w:sz w:val="22"/>
                <w:szCs w:val="22"/>
                <w:lang w:eastAsia="en-US"/>
              </w:rPr>
              <w:t>Clerks Report</w:t>
            </w:r>
          </w:p>
          <w:p w:rsidR="007113A1" w:rsidRPr="007113A1" w:rsidRDefault="000D0986" w:rsidP="007113A1">
            <w:pPr>
              <w:spacing w:after="0" w:line="240" w:lineRule="auto"/>
              <w:rPr>
                <w:rFonts w:eastAsia="Calibri" w:cstheme="minorHAnsi"/>
                <w:sz w:val="22"/>
                <w:szCs w:val="22"/>
                <w:lang w:eastAsia="en-US"/>
              </w:rPr>
            </w:pPr>
            <w:r>
              <w:rPr>
                <w:rFonts w:eastAsia="Calibri" w:cstheme="minorHAnsi"/>
                <w:sz w:val="22"/>
                <w:szCs w:val="22"/>
                <w:lang w:eastAsia="en-US"/>
              </w:rPr>
              <w:t>None.</w:t>
            </w:r>
          </w:p>
          <w:p w:rsidR="007113A1" w:rsidRDefault="007113A1" w:rsidP="00B67389">
            <w:pPr>
              <w:spacing w:after="0"/>
              <w:rPr>
                <w:rFonts w:cstheme="minorHAnsi"/>
                <w:b/>
                <w:bCs/>
                <w:sz w:val="22"/>
                <w:szCs w:val="22"/>
                <w:u w:val="single"/>
              </w:rPr>
            </w:pPr>
          </w:p>
          <w:p w:rsidR="004C4747" w:rsidRPr="004C4747" w:rsidRDefault="004C4747" w:rsidP="004C4747">
            <w:pPr>
              <w:spacing w:after="0" w:line="240" w:lineRule="auto"/>
              <w:rPr>
                <w:rFonts w:cstheme="minorHAnsi"/>
                <w:b/>
                <w:bCs/>
                <w:sz w:val="22"/>
                <w:szCs w:val="22"/>
                <w:u w:val="single"/>
              </w:rPr>
            </w:pPr>
            <w:r>
              <w:rPr>
                <w:rFonts w:cstheme="minorHAnsi"/>
                <w:b/>
                <w:bCs/>
                <w:sz w:val="22"/>
                <w:szCs w:val="22"/>
                <w:u w:val="single"/>
              </w:rPr>
              <w:t xml:space="preserve">Planning </w:t>
            </w:r>
            <w:r w:rsidRPr="004C4747">
              <w:rPr>
                <w:rFonts w:cstheme="minorHAnsi"/>
                <w:b/>
                <w:bCs/>
                <w:sz w:val="22"/>
                <w:szCs w:val="22"/>
                <w:u w:val="single"/>
              </w:rPr>
              <w:t xml:space="preserve">Matters </w:t>
            </w:r>
            <w:r w:rsidR="006E4F4D">
              <w:rPr>
                <w:rFonts w:eastAsia="Times New Roman" w:cstheme="minorHAnsi"/>
                <w:b/>
                <w:sz w:val="20"/>
                <w:szCs w:val="20"/>
                <w:u w:val="single"/>
                <w:lang w:eastAsia="en-US"/>
              </w:rPr>
              <w:t>(For Consider</w:t>
            </w:r>
            <w:r w:rsidRPr="004C4747">
              <w:rPr>
                <w:rFonts w:eastAsia="Times New Roman" w:cstheme="minorHAnsi"/>
                <w:b/>
                <w:sz w:val="20"/>
                <w:szCs w:val="20"/>
                <w:u w:val="single"/>
                <w:lang w:eastAsia="en-US"/>
              </w:rPr>
              <w:t>ation):</w:t>
            </w:r>
          </w:p>
          <w:p w:rsidR="00424001" w:rsidRDefault="00424001" w:rsidP="004C4747">
            <w:pPr>
              <w:spacing w:after="0" w:line="240" w:lineRule="auto"/>
              <w:rPr>
                <w:rFonts w:ascii="Calibri" w:hAnsi="Calibri" w:cs="Calibri"/>
                <w:b/>
                <w:color w:val="201F1E"/>
                <w:sz w:val="22"/>
                <w:szCs w:val="22"/>
                <w:shd w:val="clear" w:color="auto" w:fill="FFFFFF"/>
              </w:rPr>
            </w:pPr>
            <w:r>
              <w:rPr>
                <w:rFonts w:ascii="Calibri" w:hAnsi="Calibri" w:cs="Calibri"/>
                <w:b/>
                <w:color w:val="201F1E"/>
                <w:sz w:val="22"/>
                <w:szCs w:val="22"/>
                <w:shd w:val="clear" w:color="auto" w:fill="FFFFFF"/>
              </w:rPr>
              <w:t xml:space="preserve">Sunnica Energy Farm Update </w:t>
            </w:r>
          </w:p>
          <w:p w:rsidR="00B979F6" w:rsidRDefault="006E4F4D" w:rsidP="006E4F4D">
            <w:pPr>
              <w:spacing w:after="0" w:line="240" w:lineRule="auto"/>
              <w:rPr>
                <w:rFonts w:cstheme="minorHAnsi"/>
                <w:color w:val="201F1E"/>
                <w:sz w:val="22"/>
                <w:szCs w:val="22"/>
                <w:shd w:val="clear" w:color="auto" w:fill="FFFFFF"/>
              </w:rPr>
            </w:pPr>
            <w:r>
              <w:rPr>
                <w:rFonts w:ascii="Calibri" w:hAnsi="Calibri" w:cs="Calibri"/>
                <w:color w:val="201F1E"/>
                <w:sz w:val="22"/>
                <w:szCs w:val="22"/>
                <w:shd w:val="clear" w:color="auto" w:fill="FFFFFF"/>
              </w:rPr>
              <w:t>There is to be a village meeting on Saturday 14</w:t>
            </w:r>
            <w:r w:rsidRPr="006E4F4D">
              <w:rPr>
                <w:rFonts w:ascii="Calibri" w:hAnsi="Calibri" w:cs="Calibri"/>
                <w:color w:val="201F1E"/>
                <w:sz w:val="22"/>
                <w:szCs w:val="22"/>
                <w:shd w:val="clear" w:color="auto" w:fill="FFFFFF"/>
                <w:vertAlign w:val="superscript"/>
              </w:rPr>
              <w:t>th</w:t>
            </w:r>
            <w:r>
              <w:rPr>
                <w:rFonts w:ascii="Calibri" w:hAnsi="Calibri" w:cs="Calibri"/>
                <w:color w:val="201F1E"/>
                <w:sz w:val="22"/>
                <w:szCs w:val="22"/>
                <w:shd w:val="clear" w:color="auto" w:fill="FFFFFF"/>
              </w:rPr>
              <w:t xml:space="preserve"> November 2020, to discuss the Sunnica Consultation and give residents a chance to have their say. The Clerk is to well publicise the meeting ahead of time. The Clerk advised that she had received a hard copy of the PEI Documents, for information. The Clerk also advised that Sunnica were offering free banners to display the consultation details and dates, the Clerk is to request one for </w:t>
            </w:r>
            <w:r w:rsidRPr="002D4597">
              <w:rPr>
                <w:rFonts w:cstheme="minorHAnsi"/>
                <w:color w:val="201F1E"/>
                <w:sz w:val="22"/>
                <w:szCs w:val="22"/>
                <w:shd w:val="clear" w:color="auto" w:fill="FFFFFF"/>
              </w:rPr>
              <w:t>Worlington, to place in front of the hall.</w:t>
            </w:r>
          </w:p>
          <w:p w:rsidR="002D4597" w:rsidRDefault="002D4597" w:rsidP="006E4F4D">
            <w:pPr>
              <w:spacing w:after="0" w:line="240" w:lineRule="auto"/>
              <w:rPr>
                <w:rFonts w:cstheme="minorHAnsi"/>
                <w:color w:val="201F1E"/>
                <w:sz w:val="22"/>
                <w:szCs w:val="22"/>
                <w:shd w:val="clear" w:color="auto" w:fill="FFFFFF"/>
              </w:rPr>
            </w:pPr>
          </w:p>
          <w:p w:rsidR="002D4597" w:rsidRPr="002D4597" w:rsidRDefault="002D4597" w:rsidP="006E4F4D">
            <w:pPr>
              <w:spacing w:after="0" w:line="240" w:lineRule="auto"/>
              <w:rPr>
                <w:rFonts w:cstheme="minorHAnsi"/>
                <w:color w:val="201F1E"/>
                <w:sz w:val="22"/>
                <w:szCs w:val="22"/>
                <w:shd w:val="clear" w:color="auto" w:fill="FFFFFF"/>
              </w:rPr>
            </w:pPr>
            <w:r>
              <w:rPr>
                <w:rFonts w:cstheme="minorHAnsi"/>
                <w:color w:val="201F1E"/>
                <w:sz w:val="22"/>
                <w:szCs w:val="22"/>
                <w:shd w:val="clear" w:color="auto" w:fill="FFFFFF"/>
              </w:rPr>
              <w:t>Cllr. Harvey advised to see Para. 8. of the Joint Statement from WSC, SCC, ECDC &amp; CCC.</w:t>
            </w:r>
          </w:p>
          <w:p w:rsidR="006E4F4D" w:rsidRPr="002D4597" w:rsidRDefault="006E4F4D" w:rsidP="006E4F4D">
            <w:pPr>
              <w:spacing w:after="0" w:line="240" w:lineRule="auto"/>
              <w:rPr>
                <w:rFonts w:cstheme="minorHAnsi"/>
                <w:color w:val="201F1E"/>
                <w:sz w:val="22"/>
                <w:szCs w:val="22"/>
                <w:shd w:val="clear" w:color="auto" w:fill="FFFFFF"/>
              </w:rPr>
            </w:pPr>
          </w:p>
          <w:p w:rsidR="002D4597" w:rsidRPr="002D4597" w:rsidRDefault="00AA6336" w:rsidP="00AA6336">
            <w:pPr>
              <w:spacing w:after="0" w:line="220" w:lineRule="atLeast"/>
              <w:textAlignment w:val="baseline"/>
              <w:rPr>
                <w:rFonts w:eastAsia="Times New Roman" w:cstheme="minorHAnsi"/>
                <w:b/>
                <w:sz w:val="22"/>
                <w:szCs w:val="22"/>
                <w:lang w:eastAsia="en-US"/>
              </w:rPr>
            </w:pPr>
            <w:r w:rsidRPr="00AA6336">
              <w:rPr>
                <w:rFonts w:eastAsia="Times New Roman" w:cstheme="minorHAnsi"/>
                <w:b/>
                <w:sz w:val="22"/>
                <w:szCs w:val="22"/>
                <w:lang w:eastAsia="en-US"/>
              </w:rPr>
              <w:t xml:space="preserve">DC/20/1675/TPO </w:t>
            </w:r>
            <w:r w:rsidR="002D4597" w:rsidRPr="002D4597">
              <w:rPr>
                <w:rFonts w:eastAsia="Times New Roman" w:cstheme="minorHAnsi"/>
                <w:b/>
                <w:sz w:val="22"/>
                <w:szCs w:val="22"/>
                <w:lang w:eastAsia="en-US"/>
              </w:rPr>
              <w:t>–</w:t>
            </w:r>
            <w:r w:rsidRPr="00AA6336">
              <w:rPr>
                <w:rFonts w:eastAsia="Times New Roman" w:cstheme="minorHAnsi"/>
                <w:b/>
                <w:sz w:val="22"/>
                <w:szCs w:val="22"/>
                <w:lang w:eastAsia="en-US"/>
              </w:rPr>
              <w:t xml:space="preserve"> </w:t>
            </w:r>
          </w:p>
          <w:p w:rsidR="002D4597" w:rsidRDefault="002D4597" w:rsidP="00AA6336">
            <w:pPr>
              <w:spacing w:after="0" w:line="220" w:lineRule="atLeast"/>
              <w:textAlignment w:val="baseline"/>
              <w:rPr>
                <w:rFonts w:eastAsia="Times New Roman" w:cstheme="minorHAnsi"/>
                <w:b/>
                <w:sz w:val="22"/>
                <w:szCs w:val="22"/>
                <w:u w:val="single"/>
                <w:lang w:eastAsia="en-US"/>
              </w:rPr>
            </w:pPr>
            <w:r>
              <w:rPr>
                <w:rFonts w:eastAsia="Times New Roman" w:cstheme="minorHAnsi"/>
                <w:b/>
                <w:sz w:val="22"/>
                <w:szCs w:val="22"/>
                <w:u w:val="single"/>
                <w:lang w:eastAsia="en-US"/>
              </w:rPr>
              <w:t>Resolved 20/10/6.01</w:t>
            </w:r>
          </w:p>
          <w:p w:rsidR="002D4597" w:rsidRDefault="002D4597" w:rsidP="00AA6336">
            <w:pPr>
              <w:spacing w:after="0" w:line="220" w:lineRule="atLeast"/>
              <w:textAlignment w:val="baseline"/>
              <w:rPr>
                <w:rFonts w:eastAsia="Times New Roman" w:cstheme="minorHAnsi"/>
                <w:sz w:val="22"/>
                <w:szCs w:val="22"/>
                <w:lang w:eastAsia="en-US"/>
              </w:rPr>
            </w:pPr>
            <w:r>
              <w:rPr>
                <w:rFonts w:eastAsia="Times New Roman" w:cstheme="minorHAnsi"/>
                <w:sz w:val="22"/>
                <w:szCs w:val="22"/>
                <w:lang w:eastAsia="en-US"/>
              </w:rPr>
              <w:t>No comments.</w:t>
            </w:r>
          </w:p>
          <w:p w:rsidR="002D4597" w:rsidRPr="002D4597" w:rsidRDefault="002D4597" w:rsidP="00AA6336">
            <w:pPr>
              <w:spacing w:after="0" w:line="220" w:lineRule="atLeast"/>
              <w:textAlignment w:val="baseline"/>
              <w:rPr>
                <w:rFonts w:eastAsia="Times New Roman" w:cstheme="minorHAnsi"/>
                <w:sz w:val="22"/>
                <w:szCs w:val="22"/>
                <w:lang w:eastAsia="en-US"/>
              </w:rPr>
            </w:pPr>
          </w:p>
          <w:p w:rsidR="002D4597" w:rsidRDefault="00AA6336" w:rsidP="00AA6336">
            <w:pPr>
              <w:spacing w:after="0" w:line="220" w:lineRule="atLeast"/>
              <w:textAlignment w:val="baseline"/>
              <w:rPr>
                <w:b/>
                <w:sz w:val="22"/>
                <w:szCs w:val="22"/>
              </w:rPr>
            </w:pPr>
            <w:r w:rsidRPr="00AA6336">
              <w:rPr>
                <w:rFonts w:eastAsia="Times New Roman" w:cstheme="minorHAnsi"/>
                <w:b/>
                <w:sz w:val="22"/>
                <w:szCs w:val="22"/>
                <w:lang w:eastAsia="en-US"/>
              </w:rPr>
              <w:t xml:space="preserve">DC/20/1627/HH – </w:t>
            </w:r>
            <w:r w:rsidR="002D4597" w:rsidRPr="002D4597">
              <w:rPr>
                <w:b/>
                <w:sz w:val="22"/>
                <w:szCs w:val="22"/>
              </w:rPr>
              <w:t>Householder planning application -first floor rear extension Location 2 Church Lane Worlington IP28 8SG</w:t>
            </w:r>
          </w:p>
          <w:p w:rsidR="002D4597" w:rsidRDefault="002D4597" w:rsidP="00AA6336">
            <w:pPr>
              <w:spacing w:after="0" w:line="220" w:lineRule="atLeast"/>
              <w:textAlignment w:val="baseline"/>
              <w:rPr>
                <w:b/>
                <w:sz w:val="22"/>
                <w:szCs w:val="22"/>
                <w:u w:val="single"/>
              </w:rPr>
            </w:pPr>
            <w:r>
              <w:rPr>
                <w:b/>
                <w:sz w:val="22"/>
                <w:szCs w:val="22"/>
                <w:u w:val="single"/>
              </w:rPr>
              <w:t>Resolved 20/10/6.02</w:t>
            </w:r>
          </w:p>
          <w:p w:rsidR="002D4597" w:rsidRDefault="0076549E" w:rsidP="00AA6336">
            <w:pPr>
              <w:spacing w:after="0" w:line="220" w:lineRule="atLeast"/>
              <w:textAlignment w:val="baseline"/>
              <w:rPr>
                <w:sz w:val="22"/>
                <w:szCs w:val="22"/>
              </w:rPr>
            </w:pPr>
            <w:r>
              <w:rPr>
                <w:sz w:val="22"/>
                <w:szCs w:val="22"/>
              </w:rPr>
              <w:t xml:space="preserve">No objections to application DC/20/1627/HH, but </w:t>
            </w:r>
            <w:r w:rsidR="002D4597">
              <w:rPr>
                <w:sz w:val="22"/>
                <w:szCs w:val="22"/>
              </w:rPr>
              <w:t>It was suggested that we ask the Planning Officer to consider the Highways access and the entrance/exit to Church Lane</w:t>
            </w:r>
            <w:r w:rsidR="000C520A">
              <w:rPr>
                <w:sz w:val="22"/>
                <w:szCs w:val="22"/>
              </w:rPr>
              <w:t xml:space="preserve">, taking into </w:t>
            </w:r>
            <w:r>
              <w:rPr>
                <w:sz w:val="22"/>
                <w:szCs w:val="22"/>
              </w:rPr>
              <w:t xml:space="preserve">account </w:t>
            </w:r>
            <w:r w:rsidR="000C520A">
              <w:rPr>
                <w:sz w:val="22"/>
                <w:szCs w:val="22"/>
              </w:rPr>
              <w:t>the risk of lorries backing into the War M</w:t>
            </w:r>
            <w:r>
              <w:rPr>
                <w:sz w:val="22"/>
                <w:szCs w:val="22"/>
              </w:rPr>
              <w:t>emorial, the restriction of traffic and emergency access at the back of Church Lane/Bell Lane, with parking on the Highway from deliveries and contractors on site.</w:t>
            </w:r>
          </w:p>
          <w:p w:rsidR="002D4597" w:rsidRPr="002D4597" w:rsidRDefault="002D4597" w:rsidP="00AA6336">
            <w:pPr>
              <w:spacing w:after="0" w:line="220" w:lineRule="atLeast"/>
              <w:textAlignment w:val="baseline"/>
              <w:rPr>
                <w:rFonts w:eastAsia="Times New Roman" w:cstheme="minorHAnsi"/>
                <w:b/>
                <w:sz w:val="22"/>
                <w:szCs w:val="22"/>
                <w:lang w:eastAsia="en-US"/>
              </w:rPr>
            </w:pPr>
          </w:p>
          <w:p w:rsidR="002D4597" w:rsidRPr="002D4597" w:rsidRDefault="00AA6336" w:rsidP="00AA6336">
            <w:pPr>
              <w:spacing w:after="0" w:line="220" w:lineRule="atLeast"/>
              <w:textAlignment w:val="baseline"/>
              <w:rPr>
                <w:rFonts w:eastAsia="Times New Roman" w:cstheme="minorHAnsi"/>
                <w:b/>
                <w:sz w:val="22"/>
                <w:szCs w:val="22"/>
                <w:lang w:eastAsia="en-US"/>
              </w:rPr>
            </w:pPr>
            <w:r w:rsidRPr="00AA6336">
              <w:rPr>
                <w:rFonts w:eastAsia="Times New Roman" w:cstheme="minorHAnsi"/>
                <w:b/>
                <w:sz w:val="22"/>
                <w:szCs w:val="22"/>
                <w:lang w:eastAsia="en-US"/>
              </w:rPr>
              <w:t>West Suffolk Local Plan – Issues &amp; Options 2020 Consultation</w:t>
            </w:r>
          </w:p>
          <w:p w:rsidR="00226EB9" w:rsidRDefault="00226EB9" w:rsidP="00226EB9">
            <w:pPr>
              <w:spacing w:after="0"/>
              <w:rPr>
                <w:rFonts w:cstheme="minorHAnsi"/>
                <w:sz w:val="22"/>
                <w:szCs w:val="22"/>
              </w:rPr>
            </w:pPr>
            <w:r w:rsidRPr="0061163B">
              <w:rPr>
                <w:rFonts w:cstheme="minorHAnsi"/>
                <w:color w:val="333333"/>
                <w:sz w:val="22"/>
                <w:szCs w:val="22"/>
                <w:shd w:val="clear" w:color="auto" w:fill="F0F0F0"/>
              </w:rPr>
              <w:t>West Suffolk Local Plan – Issues and Options consultation - Tuesday 13 October (9am) to Tuesday 22 December (5pm) 2020</w:t>
            </w:r>
            <w:r w:rsidRPr="0061163B">
              <w:rPr>
                <w:rFonts w:cstheme="minorHAnsi"/>
                <w:color w:val="333333"/>
                <w:sz w:val="22"/>
                <w:szCs w:val="22"/>
              </w:rPr>
              <w:br/>
            </w:r>
            <w:r w:rsidRPr="0061163B">
              <w:rPr>
                <w:rFonts w:cstheme="minorHAnsi"/>
                <w:color w:val="333333"/>
                <w:sz w:val="22"/>
                <w:szCs w:val="22"/>
              </w:rPr>
              <w:lastRenderedPageBreak/>
              <w:br/>
            </w:r>
            <w:r w:rsidRPr="0061163B">
              <w:rPr>
                <w:rFonts w:cstheme="minorHAnsi"/>
                <w:color w:val="333333"/>
                <w:sz w:val="22"/>
                <w:szCs w:val="22"/>
                <w:shd w:val="clear" w:color="auto" w:fill="F0F0F0"/>
              </w:rPr>
              <w:t>The issues and options consultation documents will be available to view as soon as the consultation starts at </w:t>
            </w:r>
            <w:hyperlink r:id="rId9" w:tgtFrame="_blank" w:history="1">
              <w:r w:rsidRPr="0061163B">
                <w:rPr>
                  <w:rFonts w:cstheme="minorHAnsi"/>
                  <w:color w:val="003399"/>
                  <w:sz w:val="22"/>
                  <w:szCs w:val="22"/>
                  <w:u w:val="single"/>
                </w:rPr>
                <w:t>https://westsuffolk.inconsult.uk/</w:t>
              </w:r>
            </w:hyperlink>
            <w:r w:rsidRPr="0061163B">
              <w:rPr>
                <w:rFonts w:cstheme="minorHAnsi"/>
                <w:color w:val="333333"/>
                <w:sz w:val="22"/>
                <w:szCs w:val="22"/>
                <w:shd w:val="clear" w:color="auto" w:fill="F0F0F0"/>
              </w:rPr>
              <w:t>. You do not need to register to view the documents but you will need to register to send us your comments via the system. This is the most efficient and effective way to send us your views.</w:t>
            </w:r>
            <w:r w:rsidRPr="0061163B">
              <w:rPr>
                <w:rFonts w:cstheme="minorHAnsi"/>
                <w:color w:val="333333"/>
                <w:sz w:val="22"/>
                <w:szCs w:val="22"/>
              </w:rPr>
              <w:t xml:space="preserve"> </w:t>
            </w:r>
            <w:r w:rsidRPr="0061163B">
              <w:rPr>
                <w:rFonts w:cstheme="minorHAnsi"/>
                <w:color w:val="333333"/>
                <w:sz w:val="22"/>
                <w:szCs w:val="22"/>
                <w:shd w:val="clear" w:color="auto" w:fill="F0F0F0"/>
              </w:rPr>
              <w:t>Although we would prefer you to use the online system, comments made by email or letter will still be accepted. These will be summarised by the policy team and entered into the online system so that other people can see them and they can be included in reports. Unless you are registered you will not be able to view other people’s responses.</w:t>
            </w:r>
            <w:r w:rsidRPr="0061163B">
              <w:rPr>
                <w:rFonts w:cstheme="minorHAnsi"/>
                <w:color w:val="333333"/>
                <w:sz w:val="22"/>
                <w:szCs w:val="22"/>
              </w:rPr>
              <w:t xml:space="preserve"> Anon</w:t>
            </w:r>
            <w:r w:rsidRPr="0061163B">
              <w:rPr>
                <w:rFonts w:cstheme="minorHAnsi"/>
                <w:color w:val="333333"/>
                <w:sz w:val="22"/>
                <w:szCs w:val="22"/>
                <w:shd w:val="clear" w:color="auto" w:fill="F0F0F0"/>
              </w:rPr>
              <w:t>ymous responses will not be accepted.</w:t>
            </w:r>
            <w:r w:rsidRPr="0061163B">
              <w:rPr>
                <w:rFonts w:cstheme="minorHAnsi"/>
                <w:color w:val="333333"/>
                <w:sz w:val="22"/>
                <w:szCs w:val="22"/>
              </w:rPr>
              <w:br/>
            </w:r>
            <w:r w:rsidRPr="0061163B">
              <w:rPr>
                <w:rFonts w:cstheme="minorHAnsi"/>
                <w:color w:val="333333"/>
                <w:sz w:val="22"/>
                <w:szCs w:val="22"/>
              </w:rPr>
              <w:br/>
            </w:r>
            <w:r w:rsidRPr="0061163B">
              <w:rPr>
                <w:rFonts w:cstheme="minorHAnsi"/>
                <w:color w:val="333333"/>
                <w:sz w:val="22"/>
                <w:szCs w:val="22"/>
                <w:shd w:val="clear" w:color="auto" w:fill="F0F0F0"/>
              </w:rPr>
              <w:t>The issues and options documents that are being consulted on are:</w:t>
            </w:r>
            <w:r w:rsidRPr="0061163B">
              <w:rPr>
                <w:rFonts w:cstheme="minorHAnsi"/>
                <w:color w:val="333333"/>
                <w:sz w:val="22"/>
                <w:szCs w:val="22"/>
              </w:rPr>
              <w:br/>
            </w:r>
            <w:r w:rsidRPr="0061163B">
              <w:rPr>
                <w:rFonts w:cstheme="minorHAnsi"/>
                <w:color w:val="333333"/>
                <w:sz w:val="22"/>
                <w:szCs w:val="22"/>
                <w:shd w:val="clear" w:color="auto" w:fill="F0F0F0"/>
              </w:rPr>
              <w:t>• West Suffolk Local Plan – Part One – Developing a Spatial Strategy</w:t>
            </w:r>
            <w:r w:rsidRPr="0061163B">
              <w:rPr>
                <w:rFonts w:cstheme="minorHAnsi"/>
                <w:color w:val="333333"/>
                <w:sz w:val="22"/>
                <w:szCs w:val="22"/>
              </w:rPr>
              <w:br/>
            </w:r>
            <w:r w:rsidRPr="0061163B">
              <w:rPr>
                <w:rFonts w:cstheme="minorHAnsi"/>
                <w:color w:val="333333"/>
                <w:sz w:val="22"/>
                <w:szCs w:val="22"/>
                <w:shd w:val="clear" w:color="auto" w:fill="F0F0F0"/>
              </w:rPr>
              <w:t>• West Suffolk Local Plan – Part Two – Local Issues</w:t>
            </w:r>
            <w:r w:rsidRPr="0061163B">
              <w:rPr>
                <w:rFonts w:cstheme="minorHAnsi"/>
                <w:color w:val="333333"/>
                <w:sz w:val="22"/>
                <w:szCs w:val="22"/>
              </w:rPr>
              <w:br/>
            </w:r>
            <w:r w:rsidRPr="0061163B">
              <w:rPr>
                <w:rFonts w:cstheme="minorHAnsi"/>
                <w:color w:val="333333"/>
                <w:sz w:val="22"/>
                <w:szCs w:val="22"/>
                <w:shd w:val="clear" w:color="auto" w:fill="F0F0F0"/>
              </w:rPr>
              <w:t>• West Suffolk Local Plan – Part Three – Settlements</w:t>
            </w:r>
            <w:r w:rsidRPr="0061163B">
              <w:rPr>
                <w:rFonts w:cstheme="minorHAnsi"/>
                <w:color w:val="333333"/>
                <w:sz w:val="22"/>
                <w:szCs w:val="22"/>
              </w:rPr>
              <w:br/>
            </w:r>
            <w:r w:rsidRPr="0061163B">
              <w:rPr>
                <w:rFonts w:cstheme="minorHAnsi"/>
                <w:color w:val="333333"/>
                <w:sz w:val="22"/>
                <w:szCs w:val="22"/>
                <w:shd w:val="clear" w:color="auto" w:fill="F0F0F0"/>
              </w:rPr>
              <w:t>• Sustainability Appraisal</w:t>
            </w:r>
            <w:r w:rsidRPr="0061163B">
              <w:rPr>
                <w:rFonts w:cstheme="minorHAnsi"/>
                <w:color w:val="333333"/>
                <w:sz w:val="22"/>
                <w:szCs w:val="22"/>
              </w:rPr>
              <w:br/>
            </w:r>
            <w:r w:rsidRPr="0061163B">
              <w:rPr>
                <w:rFonts w:cstheme="minorHAnsi"/>
                <w:color w:val="333333"/>
                <w:sz w:val="22"/>
                <w:szCs w:val="22"/>
                <w:shd w:val="clear" w:color="auto" w:fill="F0F0F0"/>
              </w:rPr>
              <w:t>• Habitats Regulations Appraisal</w:t>
            </w:r>
            <w:r w:rsidRPr="0061163B">
              <w:rPr>
                <w:rFonts w:cstheme="minorHAnsi"/>
                <w:color w:val="333333"/>
                <w:sz w:val="22"/>
                <w:szCs w:val="22"/>
              </w:rPr>
              <w:br/>
            </w:r>
            <w:r w:rsidRPr="0061163B">
              <w:rPr>
                <w:rFonts w:cstheme="minorHAnsi"/>
                <w:color w:val="333333"/>
                <w:sz w:val="22"/>
                <w:szCs w:val="22"/>
                <w:shd w:val="clear" w:color="auto" w:fill="F0F0F0"/>
              </w:rPr>
              <w:t>• Sustainable Settlements Study</w:t>
            </w:r>
            <w:r w:rsidRPr="0061163B">
              <w:rPr>
                <w:rFonts w:cstheme="minorHAnsi"/>
                <w:color w:val="333333"/>
                <w:sz w:val="22"/>
                <w:szCs w:val="22"/>
              </w:rPr>
              <w:br/>
            </w:r>
            <w:r w:rsidRPr="0061163B">
              <w:rPr>
                <w:rFonts w:cstheme="minorHAnsi"/>
                <w:color w:val="333333"/>
                <w:sz w:val="22"/>
                <w:szCs w:val="22"/>
              </w:rPr>
              <w:br/>
            </w:r>
            <w:r w:rsidRPr="0061163B">
              <w:rPr>
                <w:rFonts w:cstheme="minorHAnsi"/>
                <w:color w:val="333333"/>
                <w:sz w:val="22"/>
                <w:szCs w:val="22"/>
                <w:shd w:val="clear" w:color="auto" w:fill="F0F0F0"/>
              </w:rPr>
              <w:t>Public consultation events - due to COVID-19 we are unable to hold public consultation events at this time, however, we are running an online virtual exhibition between 13 October to 22 December 2020. The virtual exhibition will be open for anyone to join and you will have the chance to read through information, ask the project team questions and provide feedback via the council’s online consultation system. You will be able to access the virtual exhibition from 13 October by clicking the link on the consultation homepage.</w:t>
            </w:r>
            <w:r w:rsidRPr="0061163B">
              <w:rPr>
                <w:rFonts w:cstheme="minorHAnsi"/>
                <w:color w:val="333333"/>
                <w:sz w:val="22"/>
                <w:szCs w:val="22"/>
              </w:rPr>
              <w:t xml:space="preserve"> </w:t>
            </w:r>
            <w:r w:rsidRPr="0061163B">
              <w:rPr>
                <w:rFonts w:cstheme="minorHAnsi"/>
                <w:color w:val="333333"/>
                <w:sz w:val="22"/>
                <w:szCs w:val="22"/>
                <w:shd w:val="clear" w:color="auto" w:fill="F0F0F0"/>
              </w:rPr>
              <w:t>Live chat will be available with planning officers in the virtual exhibition space during the consultation period. There will be additional hours for live chat on launch day 13 October: 10am-12pm and 2-6pm. But generally live chat will be 10am-12pm and 4pm to 6pm on Mondays, Wednesdays, and Fridays. On the consultation closing day, the live chat will be available 10am-12pm and 2-5pm.</w:t>
            </w:r>
            <w:r w:rsidRPr="0061163B">
              <w:rPr>
                <w:rFonts w:cstheme="minorHAnsi"/>
                <w:color w:val="333333"/>
                <w:sz w:val="22"/>
                <w:szCs w:val="22"/>
              </w:rPr>
              <w:t xml:space="preserve"> </w:t>
            </w:r>
            <w:r w:rsidRPr="0061163B">
              <w:rPr>
                <w:rFonts w:cstheme="minorHAnsi"/>
                <w:color w:val="333333"/>
                <w:sz w:val="22"/>
                <w:szCs w:val="22"/>
                <w:shd w:val="clear" w:color="auto" w:fill="F0F0F0"/>
              </w:rPr>
              <w:t>Once consultation is live - visit the exhibition </w:t>
            </w:r>
            <w:hyperlink r:id="rId10" w:tgtFrame="_blank" w:history="1">
              <w:r w:rsidRPr="0061163B">
                <w:rPr>
                  <w:rFonts w:cstheme="minorHAnsi"/>
                  <w:color w:val="003399"/>
                  <w:sz w:val="22"/>
                  <w:szCs w:val="22"/>
                  <w:u w:val="single"/>
                </w:rPr>
                <w:t>https://westsuffolk.exhibition.app/</w:t>
              </w:r>
            </w:hyperlink>
          </w:p>
          <w:p w:rsidR="002D4597" w:rsidRPr="00226EB9" w:rsidRDefault="002D4597" w:rsidP="00AA6336">
            <w:pPr>
              <w:spacing w:after="0" w:line="220" w:lineRule="atLeast"/>
              <w:textAlignment w:val="baseline"/>
              <w:rPr>
                <w:rFonts w:eastAsia="Times New Roman" w:cstheme="minorHAnsi"/>
                <w:sz w:val="22"/>
                <w:szCs w:val="22"/>
                <w:lang w:eastAsia="en-US"/>
              </w:rPr>
            </w:pPr>
          </w:p>
          <w:p w:rsidR="002D4597" w:rsidRPr="002D4597" w:rsidRDefault="00AA6336" w:rsidP="00AA6336">
            <w:pPr>
              <w:spacing w:after="0" w:line="220" w:lineRule="atLeast"/>
              <w:textAlignment w:val="baseline"/>
              <w:rPr>
                <w:rFonts w:eastAsia="Times New Roman" w:cstheme="minorHAnsi"/>
                <w:b/>
                <w:sz w:val="22"/>
                <w:szCs w:val="22"/>
                <w:lang w:eastAsia="en-US"/>
              </w:rPr>
            </w:pPr>
            <w:r w:rsidRPr="00AA6336">
              <w:rPr>
                <w:rFonts w:eastAsia="Times New Roman" w:cstheme="minorHAnsi"/>
                <w:b/>
                <w:sz w:val="22"/>
                <w:szCs w:val="22"/>
                <w:lang w:eastAsia="en-US"/>
              </w:rPr>
              <w:t>(For Information)</w:t>
            </w:r>
          </w:p>
          <w:p w:rsidR="002D4597" w:rsidRPr="002D4597" w:rsidRDefault="00AA6336" w:rsidP="00AA6336">
            <w:pPr>
              <w:spacing w:after="0" w:line="220" w:lineRule="atLeast"/>
              <w:textAlignment w:val="baseline"/>
              <w:rPr>
                <w:rFonts w:eastAsia="Times New Roman" w:cstheme="minorHAnsi"/>
                <w:b/>
                <w:sz w:val="22"/>
                <w:szCs w:val="22"/>
                <w:lang w:eastAsia="en-US"/>
              </w:rPr>
            </w:pPr>
            <w:r w:rsidRPr="00AA6336">
              <w:rPr>
                <w:rFonts w:eastAsia="Times New Roman" w:cstheme="minorHAnsi"/>
                <w:b/>
                <w:sz w:val="22"/>
                <w:szCs w:val="22"/>
                <w:lang w:eastAsia="en-US"/>
              </w:rPr>
              <w:t>Worlington Neighbourhood Plan Update</w:t>
            </w:r>
          </w:p>
          <w:p w:rsidR="002D4597" w:rsidRDefault="00226EB9" w:rsidP="00AA6336">
            <w:pPr>
              <w:spacing w:after="0" w:line="220" w:lineRule="atLeast"/>
              <w:textAlignment w:val="baseline"/>
              <w:rPr>
                <w:rFonts w:eastAsia="Times New Roman" w:cstheme="minorHAnsi"/>
                <w:sz w:val="22"/>
                <w:szCs w:val="22"/>
                <w:lang w:eastAsia="en-US"/>
              </w:rPr>
            </w:pPr>
            <w:r>
              <w:rPr>
                <w:rFonts w:eastAsia="Times New Roman" w:cstheme="minorHAnsi"/>
                <w:sz w:val="22"/>
                <w:szCs w:val="22"/>
                <w:lang w:eastAsia="en-US"/>
              </w:rPr>
              <w:t>It was agreed to include this on the Agenda for the village meeting, to be held on the 14</w:t>
            </w:r>
            <w:r w:rsidRPr="00226EB9">
              <w:rPr>
                <w:rFonts w:eastAsia="Times New Roman" w:cstheme="minorHAnsi"/>
                <w:sz w:val="22"/>
                <w:szCs w:val="22"/>
                <w:vertAlign w:val="superscript"/>
                <w:lang w:eastAsia="en-US"/>
              </w:rPr>
              <w:t>th</w:t>
            </w:r>
            <w:r>
              <w:rPr>
                <w:rFonts w:eastAsia="Times New Roman" w:cstheme="minorHAnsi"/>
                <w:sz w:val="22"/>
                <w:szCs w:val="22"/>
                <w:lang w:eastAsia="en-US"/>
              </w:rPr>
              <w:t xml:space="preserve"> November 2020. The Clerk is to contact anyone who showed an interest in helping or being on the Working Party and advise them of the meeting and confirm if they are still interested in being part of the Plan.</w:t>
            </w:r>
          </w:p>
          <w:p w:rsidR="00226EB9" w:rsidRPr="00226EB9" w:rsidRDefault="00226EB9" w:rsidP="00AA6336">
            <w:pPr>
              <w:spacing w:after="0" w:line="220" w:lineRule="atLeast"/>
              <w:textAlignment w:val="baseline"/>
              <w:rPr>
                <w:rFonts w:eastAsia="Times New Roman" w:cstheme="minorHAnsi"/>
                <w:sz w:val="22"/>
                <w:szCs w:val="22"/>
                <w:lang w:eastAsia="en-US"/>
              </w:rPr>
            </w:pPr>
          </w:p>
          <w:p w:rsidR="00AA6336" w:rsidRPr="00AA6336" w:rsidRDefault="00AA6336" w:rsidP="00AA6336">
            <w:pPr>
              <w:spacing w:after="0" w:line="220" w:lineRule="atLeast"/>
              <w:textAlignment w:val="baseline"/>
              <w:rPr>
                <w:rFonts w:eastAsia="Times New Roman" w:cstheme="minorHAnsi"/>
                <w:b/>
                <w:sz w:val="22"/>
                <w:szCs w:val="22"/>
                <w:lang w:eastAsia="en-US"/>
              </w:rPr>
            </w:pPr>
            <w:r w:rsidRPr="00AA6336">
              <w:rPr>
                <w:rFonts w:eastAsia="Times New Roman" w:cstheme="minorHAnsi"/>
                <w:b/>
                <w:sz w:val="22"/>
                <w:szCs w:val="22"/>
                <w:lang w:eastAsia="en-US"/>
              </w:rPr>
              <w:t>DC/20/1284/FUL – Travellers Site, Isleham Road Update</w:t>
            </w:r>
          </w:p>
          <w:p w:rsidR="006E4F4D" w:rsidRDefault="008F5EAB" w:rsidP="006E4F4D">
            <w:pPr>
              <w:spacing w:after="0" w:line="240" w:lineRule="auto"/>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No update available, still under Holding Objection.</w:t>
            </w:r>
          </w:p>
          <w:p w:rsidR="004C4747" w:rsidRPr="00B67389" w:rsidRDefault="004C4747" w:rsidP="006E4F4D">
            <w:pPr>
              <w:shd w:val="clear" w:color="auto" w:fill="FFFFFF"/>
              <w:spacing w:after="0" w:line="240" w:lineRule="auto"/>
              <w:rPr>
                <w:rFonts w:cstheme="minorHAnsi"/>
                <w:b/>
                <w:bCs/>
                <w:sz w:val="22"/>
                <w:szCs w:val="22"/>
                <w:u w:val="single"/>
              </w:rPr>
            </w:pPr>
          </w:p>
        </w:tc>
        <w:tc>
          <w:tcPr>
            <w:tcW w:w="1242" w:type="dxa"/>
            <w:tcBorders>
              <w:left w:val="single" w:sz="4" w:space="0" w:color="auto"/>
            </w:tcBorders>
          </w:tcPr>
          <w:p w:rsidR="008A0252" w:rsidRPr="00D47541" w:rsidRDefault="008A0252" w:rsidP="00905116">
            <w:pPr>
              <w:spacing w:after="0" w:line="240" w:lineRule="auto"/>
              <w:rPr>
                <w:rFonts w:cstheme="minorHAnsi"/>
                <w:sz w:val="22"/>
                <w:szCs w:val="22"/>
              </w:rPr>
            </w:pPr>
          </w:p>
        </w:tc>
      </w:tr>
      <w:tr w:rsidR="00DD5FD3" w:rsidRPr="00D47541" w:rsidTr="00E373DC">
        <w:trPr>
          <w:trHeight w:val="20"/>
        </w:trPr>
        <w:tc>
          <w:tcPr>
            <w:tcW w:w="1384" w:type="dxa"/>
            <w:tcBorders>
              <w:right w:val="single" w:sz="4" w:space="0" w:color="auto"/>
            </w:tcBorders>
          </w:tcPr>
          <w:p w:rsidR="00DD5FD3" w:rsidRDefault="00B979F6" w:rsidP="00905116">
            <w:pPr>
              <w:spacing w:after="0" w:line="240" w:lineRule="auto"/>
              <w:rPr>
                <w:rFonts w:cstheme="minorHAnsi"/>
                <w:b/>
                <w:sz w:val="22"/>
                <w:szCs w:val="22"/>
              </w:rPr>
            </w:pPr>
            <w:r>
              <w:rPr>
                <w:rFonts w:cstheme="minorHAnsi"/>
                <w:b/>
                <w:sz w:val="22"/>
                <w:szCs w:val="22"/>
              </w:rPr>
              <w:lastRenderedPageBreak/>
              <w:t>20/</w:t>
            </w:r>
            <w:r w:rsidR="008F5EAB">
              <w:rPr>
                <w:rFonts w:cstheme="minorHAnsi"/>
                <w:b/>
                <w:sz w:val="22"/>
                <w:szCs w:val="22"/>
              </w:rPr>
              <w:t>1</w:t>
            </w:r>
            <w:r>
              <w:rPr>
                <w:rFonts w:cstheme="minorHAnsi"/>
                <w:b/>
                <w:sz w:val="22"/>
                <w:szCs w:val="22"/>
              </w:rPr>
              <w:t>0</w:t>
            </w:r>
            <w:r w:rsidR="00D2395E">
              <w:rPr>
                <w:rFonts w:cstheme="minorHAnsi"/>
                <w:b/>
                <w:sz w:val="22"/>
                <w:szCs w:val="22"/>
              </w:rPr>
              <w:t>/7</w:t>
            </w:r>
          </w:p>
          <w:p w:rsidR="00CD3C05" w:rsidRDefault="00CD3C05" w:rsidP="00905116">
            <w:pPr>
              <w:spacing w:after="0" w:line="240" w:lineRule="auto"/>
              <w:rPr>
                <w:rFonts w:cstheme="minorHAnsi"/>
                <w:b/>
                <w:sz w:val="22"/>
                <w:szCs w:val="22"/>
              </w:rPr>
            </w:pPr>
            <w:r>
              <w:rPr>
                <w:rFonts w:cstheme="minorHAnsi"/>
                <w:b/>
                <w:sz w:val="22"/>
                <w:szCs w:val="22"/>
              </w:rPr>
              <w:t>i)</w:t>
            </w:r>
          </w:p>
          <w:p w:rsidR="00C65B06" w:rsidRDefault="00C65B06" w:rsidP="00905116">
            <w:pPr>
              <w:spacing w:after="0" w:line="240" w:lineRule="auto"/>
              <w:rPr>
                <w:rFonts w:cstheme="minorHAnsi"/>
                <w:b/>
                <w:sz w:val="22"/>
                <w:szCs w:val="22"/>
              </w:rPr>
            </w:pPr>
          </w:p>
          <w:p w:rsidR="008F5EAB" w:rsidRDefault="008F5EAB" w:rsidP="00905116">
            <w:pPr>
              <w:spacing w:after="0" w:line="240" w:lineRule="auto"/>
              <w:rPr>
                <w:rFonts w:cstheme="minorHAnsi"/>
                <w:b/>
                <w:sz w:val="22"/>
                <w:szCs w:val="22"/>
              </w:rPr>
            </w:pPr>
          </w:p>
          <w:p w:rsidR="00E373DC" w:rsidRDefault="00E373DC" w:rsidP="00905116">
            <w:pPr>
              <w:spacing w:after="0" w:line="240" w:lineRule="auto"/>
              <w:rPr>
                <w:rFonts w:cstheme="minorHAnsi"/>
                <w:b/>
                <w:sz w:val="22"/>
                <w:szCs w:val="22"/>
              </w:rPr>
            </w:pPr>
          </w:p>
          <w:p w:rsidR="00E373DC" w:rsidRDefault="00E373DC" w:rsidP="00905116">
            <w:pPr>
              <w:spacing w:after="0" w:line="240" w:lineRule="auto"/>
              <w:rPr>
                <w:rFonts w:cstheme="minorHAnsi"/>
                <w:b/>
                <w:sz w:val="22"/>
                <w:szCs w:val="22"/>
              </w:rPr>
            </w:pPr>
          </w:p>
          <w:p w:rsidR="00E373DC" w:rsidRDefault="00E373DC" w:rsidP="00905116">
            <w:pPr>
              <w:spacing w:after="0" w:line="240" w:lineRule="auto"/>
              <w:rPr>
                <w:rFonts w:cstheme="minorHAnsi"/>
                <w:b/>
                <w:sz w:val="22"/>
                <w:szCs w:val="22"/>
              </w:rPr>
            </w:pPr>
          </w:p>
          <w:p w:rsidR="00E373DC" w:rsidRDefault="00E373DC" w:rsidP="00905116">
            <w:pPr>
              <w:spacing w:after="0" w:line="240" w:lineRule="auto"/>
              <w:rPr>
                <w:rFonts w:cstheme="minorHAnsi"/>
                <w:b/>
                <w:sz w:val="22"/>
                <w:szCs w:val="22"/>
              </w:rPr>
            </w:pPr>
          </w:p>
          <w:p w:rsidR="00E373DC" w:rsidRDefault="00E373DC" w:rsidP="00905116">
            <w:pPr>
              <w:spacing w:after="0" w:line="240" w:lineRule="auto"/>
              <w:rPr>
                <w:rFonts w:cstheme="minorHAnsi"/>
                <w:b/>
                <w:sz w:val="22"/>
                <w:szCs w:val="22"/>
              </w:rPr>
            </w:pPr>
          </w:p>
          <w:p w:rsidR="00E373DC" w:rsidRDefault="00E373DC" w:rsidP="00905116">
            <w:pPr>
              <w:spacing w:after="0" w:line="240" w:lineRule="auto"/>
              <w:rPr>
                <w:rFonts w:cstheme="minorHAnsi"/>
                <w:b/>
                <w:sz w:val="22"/>
                <w:szCs w:val="22"/>
              </w:rPr>
            </w:pPr>
          </w:p>
          <w:p w:rsidR="00FB3C95" w:rsidRDefault="00E373DC" w:rsidP="00905116">
            <w:pPr>
              <w:spacing w:after="0" w:line="240" w:lineRule="auto"/>
              <w:rPr>
                <w:rFonts w:cstheme="minorHAnsi"/>
                <w:b/>
                <w:sz w:val="22"/>
                <w:szCs w:val="22"/>
              </w:rPr>
            </w:pPr>
            <w:r>
              <w:rPr>
                <w:rFonts w:cstheme="minorHAnsi"/>
                <w:b/>
                <w:sz w:val="22"/>
                <w:szCs w:val="22"/>
              </w:rPr>
              <w:t>20/10</w:t>
            </w:r>
            <w:r w:rsidR="00C65B06">
              <w:rPr>
                <w:rFonts w:cstheme="minorHAnsi"/>
                <w:b/>
                <w:sz w:val="22"/>
                <w:szCs w:val="22"/>
              </w:rPr>
              <w:t>/8</w:t>
            </w:r>
          </w:p>
          <w:p w:rsidR="009358EC" w:rsidRPr="00D47541" w:rsidRDefault="009358EC" w:rsidP="00905116">
            <w:pPr>
              <w:spacing w:after="0" w:line="240" w:lineRule="auto"/>
              <w:rPr>
                <w:rFonts w:cstheme="minorHAnsi"/>
                <w:b/>
                <w:sz w:val="22"/>
                <w:szCs w:val="22"/>
              </w:rPr>
            </w:pPr>
            <w:r>
              <w:rPr>
                <w:rFonts w:cstheme="minorHAnsi"/>
                <w:b/>
                <w:sz w:val="22"/>
                <w:szCs w:val="22"/>
              </w:rPr>
              <w:t>i)</w:t>
            </w:r>
          </w:p>
          <w:p w:rsidR="00FB3C95" w:rsidRPr="00D47541" w:rsidRDefault="00FB3C95" w:rsidP="00905116">
            <w:pPr>
              <w:spacing w:after="0" w:line="240" w:lineRule="auto"/>
              <w:rPr>
                <w:rFonts w:cstheme="minorHAnsi"/>
                <w:b/>
                <w:sz w:val="22"/>
                <w:szCs w:val="22"/>
              </w:rPr>
            </w:pPr>
          </w:p>
          <w:p w:rsidR="00FB3C95" w:rsidRPr="00D47541" w:rsidRDefault="00FB3C95" w:rsidP="00905116">
            <w:pPr>
              <w:spacing w:after="0" w:line="240" w:lineRule="auto"/>
              <w:rPr>
                <w:rFonts w:cstheme="minorHAnsi"/>
                <w:b/>
                <w:sz w:val="22"/>
                <w:szCs w:val="22"/>
              </w:rPr>
            </w:pPr>
          </w:p>
          <w:p w:rsidR="00FB3C95" w:rsidRPr="00D47541" w:rsidRDefault="00FB3C95" w:rsidP="00905116">
            <w:pPr>
              <w:spacing w:after="0" w:line="240" w:lineRule="auto"/>
              <w:rPr>
                <w:rFonts w:cstheme="minorHAnsi"/>
                <w:b/>
                <w:sz w:val="22"/>
                <w:szCs w:val="22"/>
              </w:rPr>
            </w:pPr>
          </w:p>
          <w:p w:rsidR="003233B6" w:rsidRPr="00D47541" w:rsidRDefault="003233B6" w:rsidP="000A0C68">
            <w:pPr>
              <w:spacing w:after="0" w:line="240" w:lineRule="auto"/>
              <w:rPr>
                <w:rFonts w:cstheme="minorHAnsi"/>
                <w:b/>
                <w:sz w:val="22"/>
                <w:szCs w:val="22"/>
              </w:rPr>
            </w:pPr>
          </w:p>
          <w:p w:rsidR="003233B6" w:rsidRDefault="00574DAF" w:rsidP="000A0C68">
            <w:pPr>
              <w:spacing w:after="0" w:line="240" w:lineRule="auto"/>
              <w:rPr>
                <w:rFonts w:cstheme="minorHAnsi"/>
                <w:b/>
                <w:sz w:val="22"/>
                <w:szCs w:val="22"/>
              </w:rPr>
            </w:pPr>
            <w:r>
              <w:rPr>
                <w:rFonts w:cstheme="minorHAnsi"/>
                <w:b/>
                <w:sz w:val="22"/>
                <w:szCs w:val="22"/>
              </w:rPr>
              <w:t>ii)</w:t>
            </w:r>
          </w:p>
          <w:p w:rsidR="00574DAF" w:rsidRDefault="00574DAF" w:rsidP="00905116">
            <w:pPr>
              <w:spacing w:after="0" w:line="240" w:lineRule="auto"/>
              <w:rPr>
                <w:rFonts w:cstheme="minorHAnsi"/>
                <w:b/>
                <w:sz w:val="22"/>
                <w:szCs w:val="22"/>
              </w:rPr>
            </w:pPr>
          </w:p>
          <w:p w:rsidR="00574DAF" w:rsidRDefault="00574DAF" w:rsidP="00905116">
            <w:pPr>
              <w:spacing w:after="0" w:line="240" w:lineRule="auto"/>
              <w:rPr>
                <w:rFonts w:cstheme="minorHAnsi"/>
                <w:b/>
                <w:sz w:val="22"/>
                <w:szCs w:val="22"/>
              </w:rPr>
            </w:pPr>
          </w:p>
          <w:p w:rsidR="00574DAF" w:rsidRDefault="00574DAF" w:rsidP="00905116">
            <w:pPr>
              <w:spacing w:after="0" w:line="240" w:lineRule="auto"/>
              <w:rPr>
                <w:rFonts w:cstheme="minorHAnsi"/>
                <w:b/>
                <w:sz w:val="22"/>
                <w:szCs w:val="22"/>
              </w:rPr>
            </w:pPr>
          </w:p>
          <w:p w:rsidR="00574DAF" w:rsidRDefault="00574DAF" w:rsidP="00905116">
            <w:pPr>
              <w:spacing w:after="0" w:line="240" w:lineRule="auto"/>
              <w:rPr>
                <w:rFonts w:cstheme="minorHAnsi"/>
                <w:b/>
                <w:sz w:val="22"/>
                <w:szCs w:val="22"/>
              </w:rPr>
            </w:pPr>
          </w:p>
          <w:p w:rsidR="00574DAF" w:rsidRDefault="00574DAF" w:rsidP="00905116">
            <w:pPr>
              <w:spacing w:after="0" w:line="240" w:lineRule="auto"/>
              <w:rPr>
                <w:rFonts w:cstheme="minorHAnsi"/>
                <w:b/>
                <w:sz w:val="22"/>
                <w:szCs w:val="22"/>
              </w:rPr>
            </w:pPr>
          </w:p>
          <w:p w:rsidR="00574DAF" w:rsidRPr="00D47541" w:rsidRDefault="00574DAF" w:rsidP="00905116">
            <w:pPr>
              <w:spacing w:after="0" w:line="240" w:lineRule="auto"/>
              <w:rPr>
                <w:rFonts w:cstheme="minorHAnsi"/>
                <w:b/>
                <w:sz w:val="22"/>
                <w:szCs w:val="22"/>
              </w:rPr>
            </w:pPr>
            <w:r>
              <w:rPr>
                <w:rFonts w:cstheme="minorHAnsi"/>
                <w:b/>
                <w:sz w:val="22"/>
                <w:szCs w:val="22"/>
              </w:rPr>
              <w:t>iii)</w:t>
            </w:r>
          </w:p>
          <w:p w:rsidR="003233B6" w:rsidRPr="00D47541" w:rsidRDefault="003233B6" w:rsidP="00905116">
            <w:pPr>
              <w:spacing w:after="0" w:line="240" w:lineRule="auto"/>
              <w:rPr>
                <w:rFonts w:cstheme="minorHAnsi"/>
                <w:b/>
                <w:sz w:val="22"/>
                <w:szCs w:val="22"/>
              </w:rPr>
            </w:pPr>
          </w:p>
          <w:p w:rsidR="009A29E0" w:rsidRPr="00D47541" w:rsidRDefault="009A29E0" w:rsidP="00905116">
            <w:pPr>
              <w:spacing w:after="0" w:line="240" w:lineRule="auto"/>
              <w:rPr>
                <w:rFonts w:cstheme="minorHAnsi"/>
                <w:b/>
                <w:sz w:val="22"/>
                <w:szCs w:val="22"/>
              </w:rPr>
            </w:pPr>
          </w:p>
          <w:p w:rsidR="00765E49" w:rsidRDefault="00765E49" w:rsidP="000D6E70">
            <w:pPr>
              <w:spacing w:before="120" w:after="0" w:line="240" w:lineRule="auto"/>
              <w:rPr>
                <w:rFonts w:cstheme="minorHAnsi"/>
                <w:b/>
                <w:sz w:val="22"/>
                <w:szCs w:val="22"/>
              </w:rPr>
            </w:pPr>
          </w:p>
          <w:p w:rsidR="000A0C68" w:rsidRDefault="000A0C68" w:rsidP="000D6E70">
            <w:pPr>
              <w:spacing w:before="120" w:after="0" w:line="240" w:lineRule="auto"/>
              <w:rPr>
                <w:rFonts w:cstheme="minorHAnsi"/>
                <w:b/>
                <w:sz w:val="22"/>
                <w:szCs w:val="22"/>
              </w:rPr>
            </w:pPr>
          </w:p>
          <w:p w:rsidR="00544207" w:rsidRDefault="00544207" w:rsidP="00A96584">
            <w:pPr>
              <w:spacing w:after="0" w:line="240" w:lineRule="auto"/>
              <w:rPr>
                <w:rFonts w:cstheme="minorHAnsi"/>
                <w:b/>
                <w:sz w:val="22"/>
                <w:szCs w:val="22"/>
              </w:rPr>
            </w:pPr>
          </w:p>
          <w:p w:rsidR="00FB3C95" w:rsidRPr="00D47541" w:rsidRDefault="00544207" w:rsidP="00A96584">
            <w:pPr>
              <w:spacing w:after="0" w:line="240" w:lineRule="auto"/>
              <w:rPr>
                <w:rFonts w:cstheme="minorHAnsi"/>
                <w:b/>
                <w:sz w:val="22"/>
                <w:szCs w:val="22"/>
              </w:rPr>
            </w:pPr>
            <w:r>
              <w:rPr>
                <w:rFonts w:cstheme="minorHAnsi"/>
                <w:b/>
                <w:sz w:val="22"/>
                <w:szCs w:val="22"/>
              </w:rPr>
              <w:t>20/10</w:t>
            </w:r>
            <w:r w:rsidR="00C65B06">
              <w:rPr>
                <w:rFonts w:cstheme="minorHAnsi"/>
                <w:b/>
                <w:sz w:val="22"/>
                <w:szCs w:val="22"/>
              </w:rPr>
              <w:t>/9</w:t>
            </w:r>
          </w:p>
          <w:p w:rsidR="00FB3C95" w:rsidRPr="00D47541" w:rsidRDefault="002152A4" w:rsidP="00905116">
            <w:pPr>
              <w:spacing w:after="0" w:line="240" w:lineRule="auto"/>
              <w:rPr>
                <w:rFonts w:cstheme="minorHAnsi"/>
                <w:b/>
                <w:sz w:val="22"/>
                <w:szCs w:val="22"/>
              </w:rPr>
            </w:pPr>
            <w:r>
              <w:rPr>
                <w:rFonts w:cstheme="minorHAnsi"/>
                <w:b/>
                <w:sz w:val="22"/>
                <w:szCs w:val="22"/>
              </w:rPr>
              <w:t>i)</w:t>
            </w:r>
          </w:p>
          <w:p w:rsidR="00FB3C95" w:rsidRPr="00D47541" w:rsidRDefault="00FB3C95" w:rsidP="00905116">
            <w:pPr>
              <w:spacing w:after="0" w:line="240" w:lineRule="auto"/>
              <w:rPr>
                <w:rFonts w:cstheme="minorHAnsi"/>
                <w:b/>
                <w:sz w:val="22"/>
                <w:szCs w:val="22"/>
              </w:rPr>
            </w:pPr>
          </w:p>
          <w:p w:rsidR="002152A4" w:rsidRDefault="002152A4" w:rsidP="000D6E70">
            <w:pPr>
              <w:spacing w:before="120" w:after="0" w:line="240" w:lineRule="auto"/>
              <w:rPr>
                <w:rFonts w:cstheme="minorHAnsi"/>
                <w:b/>
                <w:sz w:val="22"/>
                <w:szCs w:val="22"/>
              </w:rPr>
            </w:pPr>
          </w:p>
          <w:p w:rsidR="00950B78" w:rsidRPr="00D47541" w:rsidRDefault="002152A4" w:rsidP="000D6E70">
            <w:pPr>
              <w:spacing w:before="120" w:after="0" w:line="240" w:lineRule="auto"/>
              <w:rPr>
                <w:rFonts w:cstheme="minorHAnsi"/>
                <w:b/>
                <w:sz w:val="22"/>
                <w:szCs w:val="22"/>
              </w:rPr>
            </w:pPr>
            <w:r>
              <w:rPr>
                <w:rFonts w:cstheme="minorHAnsi"/>
                <w:b/>
                <w:sz w:val="22"/>
                <w:szCs w:val="22"/>
              </w:rPr>
              <w:t>20/10</w:t>
            </w:r>
            <w:r w:rsidR="00C65B06">
              <w:rPr>
                <w:rFonts w:cstheme="minorHAnsi"/>
                <w:b/>
                <w:sz w:val="22"/>
                <w:szCs w:val="22"/>
              </w:rPr>
              <w:t>/10</w:t>
            </w:r>
          </w:p>
          <w:p w:rsidR="00AD01BA" w:rsidRDefault="00A96584" w:rsidP="000D6E70">
            <w:pPr>
              <w:spacing w:before="120" w:after="0" w:line="240" w:lineRule="auto"/>
              <w:rPr>
                <w:rFonts w:cstheme="minorHAnsi"/>
                <w:b/>
                <w:sz w:val="22"/>
                <w:szCs w:val="22"/>
              </w:rPr>
            </w:pPr>
            <w:r>
              <w:rPr>
                <w:rFonts w:cstheme="minorHAnsi"/>
                <w:b/>
                <w:sz w:val="22"/>
                <w:szCs w:val="22"/>
              </w:rPr>
              <w:t>i)</w:t>
            </w:r>
          </w:p>
          <w:p w:rsidR="00A96584" w:rsidRDefault="00A96584" w:rsidP="000D6E70">
            <w:pPr>
              <w:spacing w:before="120" w:after="0" w:line="240" w:lineRule="auto"/>
              <w:rPr>
                <w:rFonts w:cstheme="minorHAnsi"/>
                <w:b/>
                <w:sz w:val="22"/>
                <w:szCs w:val="22"/>
              </w:rPr>
            </w:pPr>
          </w:p>
          <w:p w:rsidR="00A96584" w:rsidRDefault="00A96584" w:rsidP="000D6E70">
            <w:pPr>
              <w:spacing w:before="120" w:after="0" w:line="240" w:lineRule="auto"/>
              <w:rPr>
                <w:rFonts w:cstheme="minorHAnsi"/>
                <w:b/>
                <w:sz w:val="22"/>
                <w:szCs w:val="22"/>
              </w:rPr>
            </w:pPr>
          </w:p>
          <w:p w:rsidR="00A96584" w:rsidRDefault="00A96584" w:rsidP="000D6E70">
            <w:pPr>
              <w:spacing w:before="120" w:after="0" w:line="240" w:lineRule="auto"/>
              <w:rPr>
                <w:rFonts w:cstheme="minorHAnsi"/>
                <w:b/>
                <w:sz w:val="22"/>
                <w:szCs w:val="22"/>
              </w:rPr>
            </w:pPr>
          </w:p>
          <w:p w:rsidR="00A43AFE" w:rsidRDefault="00A43AFE" w:rsidP="00A96584">
            <w:pPr>
              <w:spacing w:before="240" w:after="0" w:line="240" w:lineRule="auto"/>
              <w:rPr>
                <w:rFonts w:cstheme="minorHAnsi"/>
                <w:b/>
                <w:sz w:val="22"/>
                <w:szCs w:val="22"/>
              </w:rPr>
            </w:pPr>
          </w:p>
          <w:p w:rsidR="00A96584" w:rsidRDefault="00A96584" w:rsidP="00A43AFE">
            <w:pPr>
              <w:spacing w:after="0" w:line="240" w:lineRule="auto"/>
              <w:rPr>
                <w:rFonts w:cstheme="minorHAnsi"/>
                <w:b/>
                <w:sz w:val="22"/>
                <w:szCs w:val="22"/>
              </w:rPr>
            </w:pPr>
            <w:r>
              <w:rPr>
                <w:rFonts w:cstheme="minorHAnsi"/>
                <w:b/>
                <w:sz w:val="22"/>
                <w:szCs w:val="22"/>
              </w:rPr>
              <w:t>ii)</w:t>
            </w:r>
          </w:p>
          <w:p w:rsidR="00082FF8" w:rsidRDefault="00082FF8" w:rsidP="000D6E70">
            <w:pPr>
              <w:spacing w:before="120" w:after="0" w:line="240" w:lineRule="auto"/>
              <w:rPr>
                <w:rFonts w:cstheme="minorHAnsi"/>
                <w:b/>
                <w:sz w:val="22"/>
                <w:szCs w:val="22"/>
              </w:rPr>
            </w:pPr>
          </w:p>
          <w:p w:rsidR="001D112D" w:rsidRDefault="001D112D" w:rsidP="000D6E70">
            <w:pPr>
              <w:spacing w:before="120" w:after="0" w:line="240" w:lineRule="auto"/>
              <w:rPr>
                <w:rFonts w:cstheme="minorHAnsi"/>
                <w:b/>
                <w:sz w:val="22"/>
                <w:szCs w:val="22"/>
              </w:rPr>
            </w:pPr>
          </w:p>
          <w:p w:rsidR="00237D38" w:rsidRPr="00D47541" w:rsidRDefault="00237D38" w:rsidP="001D112D">
            <w:pPr>
              <w:spacing w:before="120" w:after="0" w:line="240" w:lineRule="auto"/>
              <w:rPr>
                <w:rFonts w:cstheme="minorHAnsi"/>
                <w:b/>
                <w:sz w:val="22"/>
                <w:szCs w:val="22"/>
              </w:rPr>
            </w:pPr>
          </w:p>
          <w:p w:rsidR="00F379C1" w:rsidRPr="00D47541" w:rsidRDefault="00F379C1" w:rsidP="00905116">
            <w:pPr>
              <w:spacing w:after="0" w:line="240" w:lineRule="auto"/>
              <w:rPr>
                <w:rFonts w:cstheme="minorHAnsi"/>
                <w:b/>
                <w:sz w:val="22"/>
                <w:szCs w:val="22"/>
              </w:rPr>
            </w:pPr>
          </w:p>
        </w:tc>
        <w:tc>
          <w:tcPr>
            <w:tcW w:w="8255" w:type="dxa"/>
            <w:tcBorders>
              <w:left w:val="single" w:sz="4" w:space="0" w:color="auto"/>
              <w:right w:val="single" w:sz="4" w:space="0" w:color="auto"/>
            </w:tcBorders>
          </w:tcPr>
          <w:p w:rsidR="00B979F6" w:rsidRPr="00B979F6" w:rsidRDefault="00B979F6" w:rsidP="00B979F6">
            <w:pPr>
              <w:spacing w:after="0"/>
              <w:rPr>
                <w:rFonts w:eastAsia="Calibri" w:cstheme="minorHAnsi"/>
                <w:b/>
                <w:sz w:val="22"/>
                <w:szCs w:val="22"/>
                <w:u w:val="single"/>
                <w:lang w:eastAsia="en-US"/>
              </w:rPr>
            </w:pPr>
            <w:r w:rsidRPr="00B979F6">
              <w:rPr>
                <w:rFonts w:eastAsia="Calibri" w:cstheme="minorHAnsi"/>
                <w:b/>
                <w:sz w:val="22"/>
                <w:szCs w:val="22"/>
                <w:u w:val="single"/>
                <w:lang w:eastAsia="en-US"/>
              </w:rPr>
              <w:lastRenderedPageBreak/>
              <w:t>Parish Matters:</w:t>
            </w:r>
          </w:p>
          <w:p w:rsidR="00B979F6" w:rsidRDefault="008F5EAB" w:rsidP="00B979F6">
            <w:pPr>
              <w:spacing w:after="0"/>
              <w:rPr>
                <w:rFonts w:eastAsia="Times New Roman" w:cstheme="minorHAnsi"/>
                <w:b/>
                <w:sz w:val="22"/>
                <w:szCs w:val="22"/>
              </w:rPr>
            </w:pPr>
            <w:r>
              <w:rPr>
                <w:rFonts w:eastAsia="Times New Roman" w:cstheme="minorHAnsi"/>
                <w:b/>
                <w:sz w:val="22"/>
                <w:szCs w:val="22"/>
              </w:rPr>
              <w:t>Repairs to War Memorial</w:t>
            </w:r>
            <w:r w:rsidR="00E373DC">
              <w:rPr>
                <w:rFonts w:eastAsia="Times New Roman" w:cstheme="minorHAnsi"/>
                <w:b/>
                <w:sz w:val="22"/>
                <w:szCs w:val="22"/>
              </w:rPr>
              <w:t xml:space="preserve"> &amp; Consider Cleaning/Refurbishing of the Memorial </w:t>
            </w:r>
          </w:p>
          <w:p w:rsidR="00E373DC" w:rsidRDefault="00E373DC" w:rsidP="00B979F6">
            <w:pPr>
              <w:spacing w:after="0"/>
              <w:rPr>
                <w:rFonts w:eastAsia="Times New Roman" w:cstheme="minorHAnsi"/>
                <w:sz w:val="22"/>
                <w:szCs w:val="22"/>
              </w:rPr>
            </w:pPr>
            <w:r>
              <w:rPr>
                <w:rFonts w:eastAsia="Times New Roman" w:cstheme="minorHAnsi"/>
                <w:sz w:val="22"/>
                <w:szCs w:val="22"/>
              </w:rPr>
              <w:t>Cllr. Lucas confirmed that the repairs were now finished and the white stones had been placed on the Memorial</w:t>
            </w:r>
          </w:p>
          <w:p w:rsidR="00E373DC" w:rsidRDefault="00E373DC" w:rsidP="00B979F6">
            <w:pPr>
              <w:spacing w:after="0"/>
              <w:rPr>
                <w:rFonts w:eastAsia="Times New Roman" w:cstheme="minorHAnsi"/>
                <w:sz w:val="22"/>
                <w:szCs w:val="22"/>
              </w:rPr>
            </w:pPr>
          </w:p>
          <w:p w:rsidR="00E373DC" w:rsidRPr="00E373DC" w:rsidRDefault="00E373DC" w:rsidP="00B979F6">
            <w:pPr>
              <w:spacing w:after="0"/>
              <w:rPr>
                <w:rFonts w:eastAsia="Times New Roman" w:cstheme="minorHAnsi"/>
                <w:sz w:val="22"/>
                <w:szCs w:val="22"/>
              </w:rPr>
            </w:pPr>
            <w:r>
              <w:rPr>
                <w:rFonts w:eastAsia="Times New Roman" w:cstheme="minorHAnsi"/>
                <w:sz w:val="22"/>
                <w:szCs w:val="22"/>
              </w:rPr>
              <w:t>It was agreed, after difficulty getting a professional Memorial cleaner to provide an exact quote during the Covid-19 situation, that the item should be deferred until early next year.</w:t>
            </w:r>
          </w:p>
          <w:p w:rsidR="00AF0931" w:rsidRDefault="00AF0931" w:rsidP="00B979F6">
            <w:pPr>
              <w:spacing w:after="0"/>
              <w:rPr>
                <w:rFonts w:eastAsia="Times New Roman" w:cstheme="minorHAnsi"/>
                <w:b/>
                <w:sz w:val="22"/>
                <w:szCs w:val="22"/>
                <w:u w:val="single"/>
              </w:rPr>
            </w:pPr>
          </w:p>
          <w:p w:rsidR="00B979F6" w:rsidRPr="00B979F6" w:rsidRDefault="00B979F6" w:rsidP="00B979F6">
            <w:pPr>
              <w:spacing w:after="0"/>
              <w:rPr>
                <w:rFonts w:eastAsia="Times New Roman" w:cstheme="minorHAnsi"/>
                <w:b/>
                <w:sz w:val="22"/>
                <w:szCs w:val="22"/>
                <w:u w:val="single"/>
              </w:rPr>
            </w:pPr>
            <w:r w:rsidRPr="00B979F6">
              <w:rPr>
                <w:rFonts w:eastAsia="Times New Roman" w:cstheme="minorHAnsi"/>
                <w:b/>
                <w:sz w:val="22"/>
                <w:szCs w:val="22"/>
                <w:u w:val="single"/>
              </w:rPr>
              <w:t>Highways Issues:</w:t>
            </w:r>
          </w:p>
          <w:p w:rsidR="00B979F6" w:rsidRDefault="00E373DC" w:rsidP="00B979F6">
            <w:pPr>
              <w:spacing w:after="0"/>
              <w:rPr>
                <w:rFonts w:eastAsia="Times New Roman" w:cstheme="minorHAnsi"/>
                <w:b/>
                <w:sz w:val="22"/>
                <w:szCs w:val="22"/>
              </w:rPr>
            </w:pPr>
            <w:r>
              <w:rPr>
                <w:rFonts w:eastAsia="Times New Roman" w:cstheme="minorHAnsi"/>
                <w:b/>
                <w:sz w:val="22"/>
                <w:szCs w:val="22"/>
              </w:rPr>
              <w:t>Update on Meeting with Highways Ref: Traffic Calming &amp; Highways Issues in the village</w:t>
            </w:r>
          </w:p>
          <w:p w:rsidR="00E373DC" w:rsidRDefault="00750097" w:rsidP="00B979F6">
            <w:pPr>
              <w:spacing w:after="0"/>
              <w:rPr>
                <w:rFonts w:eastAsia="Times New Roman" w:cstheme="minorHAnsi"/>
                <w:sz w:val="22"/>
                <w:szCs w:val="22"/>
              </w:rPr>
            </w:pPr>
            <w:r>
              <w:rPr>
                <w:rFonts w:eastAsia="Times New Roman" w:cstheme="minorHAnsi"/>
                <w:sz w:val="22"/>
                <w:szCs w:val="22"/>
              </w:rPr>
              <w:t>The Clerk advised that no update on the meeting was imminent, the Clerk is to chase up with Highways, to ensure we will not be forgotten.</w:t>
            </w:r>
          </w:p>
          <w:p w:rsidR="00750097" w:rsidRDefault="00750097" w:rsidP="00B979F6">
            <w:pPr>
              <w:spacing w:after="0"/>
              <w:rPr>
                <w:rFonts w:eastAsia="Times New Roman" w:cstheme="minorHAnsi"/>
                <w:sz w:val="22"/>
                <w:szCs w:val="22"/>
              </w:rPr>
            </w:pPr>
          </w:p>
          <w:p w:rsidR="00750097" w:rsidRDefault="00750097" w:rsidP="00B979F6">
            <w:pPr>
              <w:spacing w:after="0"/>
              <w:rPr>
                <w:rFonts w:eastAsia="Times New Roman" w:cstheme="minorHAnsi"/>
                <w:b/>
                <w:sz w:val="22"/>
                <w:szCs w:val="22"/>
              </w:rPr>
            </w:pPr>
            <w:r>
              <w:rPr>
                <w:rFonts w:eastAsia="Times New Roman" w:cstheme="minorHAnsi"/>
                <w:b/>
                <w:sz w:val="22"/>
                <w:szCs w:val="22"/>
              </w:rPr>
              <w:t>Quiet Lanes Scheme &amp; SCC Funding</w:t>
            </w:r>
          </w:p>
          <w:p w:rsidR="00CC693F" w:rsidRDefault="00CC693F" w:rsidP="00CC693F">
            <w:pPr>
              <w:spacing w:after="0"/>
              <w:rPr>
                <w:rFonts w:eastAsia="Times New Roman" w:cstheme="minorHAnsi"/>
                <w:sz w:val="22"/>
                <w:szCs w:val="22"/>
              </w:rPr>
            </w:pPr>
            <w:r>
              <w:rPr>
                <w:rFonts w:eastAsia="Times New Roman" w:cstheme="minorHAnsi"/>
                <w:sz w:val="22"/>
                <w:szCs w:val="22"/>
              </w:rPr>
              <w:t>It was suggested that the Clerk Register an Interest in having Golf Links Road categorised as a Quiet Lane. It was suggested that feedback from other Parish Councils on the Pilot Lanes be sought.</w:t>
            </w:r>
          </w:p>
          <w:p w:rsidR="00CC693F" w:rsidRDefault="00CC693F" w:rsidP="00CC693F">
            <w:pPr>
              <w:spacing w:after="0"/>
              <w:rPr>
                <w:rFonts w:eastAsia="Times New Roman" w:cstheme="minorHAnsi"/>
                <w:sz w:val="22"/>
                <w:szCs w:val="22"/>
              </w:rPr>
            </w:pPr>
          </w:p>
          <w:p w:rsidR="00CC693F" w:rsidRDefault="00CC693F" w:rsidP="00CC693F">
            <w:pPr>
              <w:spacing w:after="0"/>
              <w:rPr>
                <w:rFonts w:eastAsia="Times New Roman" w:cstheme="minorHAnsi"/>
                <w:b/>
                <w:sz w:val="22"/>
                <w:szCs w:val="22"/>
              </w:rPr>
            </w:pPr>
            <w:r>
              <w:rPr>
                <w:rFonts w:eastAsia="Times New Roman" w:cstheme="minorHAnsi"/>
                <w:b/>
                <w:sz w:val="22"/>
                <w:szCs w:val="22"/>
              </w:rPr>
              <w:t>Anaerobic Digester Traffic – Breach of Approved Traffic Management Plan Update</w:t>
            </w:r>
          </w:p>
          <w:p w:rsidR="00CC693F" w:rsidRDefault="00544207" w:rsidP="00CC693F">
            <w:pPr>
              <w:spacing w:after="0"/>
              <w:rPr>
                <w:rFonts w:cstheme="minorHAnsi"/>
                <w:color w:val="201F1E"/>
                <w:sz w:val="22"/>
                <w:szCs w:val="22"/>
                <w:shd w:val="clear" w:color="auto" w:fill="FFFFFF"/>
              </w:rPr>
            </w:pPr>
            <w:r>
              <w:rPr>
                <w:rFonts w:eastAsia="Times New Roman" w:cstheme="minorHAnsi"/>
                <w:sz w:val="22"/>
                <w:szCs w:val="22"/>
              </w:rPr>
              <w:t xml:space="preserve">WSC Enforcement have met with the owner of the plant and he </w:t>
            </w:r>
            <w:r w:rsidRPr="00544207">
              <w:rPr>
                <w:rFonts w:cstheme="minorHAnsi"/>
                <w:color w:val="201F1E"/>
                <w:sz w:val="22"/>
                <w:szCs w:val="22"/>
                <w:shd w:val="clear" w:color="auto" w:fill="FFFFFF"/>
              </w:rPr>
              <w:t>is aware of the need to comply with the plan. He was very apologetic, but in this instance it appears he was let down by contractors rather than any malicious attempt to breach the condition</w:t>
            </w:r>
            <w:r>
              <w:rPr>
                <w:rFonts w:cstheme="minorHAnsi"/>
                <w:color w:val="201F1E"/>
                <w:sz w:val="22"/>
                <w:szCs w:val="22"/>
                <w:shd w:val="clear" w:color="auto" w:fill="FFFFFF"/>
              </w:rPr>
              <w:t>. It is suggested that it be monitored locally.</w:t>
            </w:r>
          </w:p>
          <w:p w:rsidR="00544207" w:rsidRPr="00CC693F" w:rsidRDefault="00544207" w:rsidP="00CC693F">
            <w:pPr>
              <w:spacing w:after="0"/>
              <w:rPr>
                <w:rFonts w:eastAsia="Times New Roman" w:cstheme="minorHAnsi"/>
                <w:sz w:val="22"/>
                <w:szCs w:val="22"/>
              </w:rPr>
            </w:pPr>
          </w:p>
          <w:p w:rsidR="00A96584" w:rsidRDefault="00A96584" w:rsidP="00CC693F">
            <w:pPr>
              <w:spacing w:after="0"/>
              <w:rPr>
                <w:rFonts w:cstheme="minorHAnsi"/>
                <w:b/>
                <w:bCs/>
                <w:sz w:val="22"/>
                <w:szCs w:val="22"/>
                <w:u w:val="single"/>
              </w:rPr>
            </w:pPr>
            <w:r w:rsidRPr="00F520EB">
              <w:rPr>
                <w:rFonts w:cstheme="minorHAnsi"/>
                <w:b/>
                <w:bCs/>
                <w:sz w:val="22"/>
                <w:szCs w:val="22"/>
                <w:u w:val="single"/>
              </w:rPr>
              <w:t>Correspondence:</w:t>
            </w:r>
          </w:p>
          <w:p w:rsidR="002152A4" w:rsidRDefault="002152A4" w:rsidP="00A96584">
            <w:pPr>
              <w:spacing w:after="0"/>
              <w:rPr>
                <w:rFonts w:cstheme="minorHAnsi"/>
                <w:b/>
                <w:bCs/>
                <w:sz w:val="22"/>
                <w:szCs w:val="22"/>
              </w:rPr>
            </w:pPr>
            <w:r>
              <w:rPr>
                <w:rFonts w:cstheme="minorHAnsi"/>
                <w:b/>
                <w:bCs/>
                <w:sz w:val="22"/>
                <w:szCs w:val="22"/>
              </w:rPr>
              <w:t>West Suffolk Virtual Town &amp; Parish Forum – 4</w:t>
            </w:r>
            <w:r w:rsidRPr="002152A4">
              <w:rPr>
                <w:rFonts w:cstheme="minorHAnsi"/>
                <w:b/>
                <w:bCs/>
                <w:sz w:val="22"/>
                <w:szCs w:val="22"/>
                <w:vertAlign w:val="superscript"/>
              </w:rPr>
              <w:t>th</w:t>
            </w:r>
            <w:r>
              <w:rPr>
                <w:rFonts w:cstheme="minorHAnsi"/>
                <w:b/>
                <w:bCs/>
                <w:sz w:val="22"/>
                <w:szCs w:val="22"/>
              </w:rPr>
              <w:t xml:space="preserve"> November 2020 6-8pm</w:t>
            </w:r>
          </w:p>
          <w:p w:rsidR="002152A4" w:rsidRDefault="002152A4" w:rsidP="00A96584">
            <w:pPr>
              <w:spacing w:after="0"/>
              <w:rPr>
                <w:rFonts w:cstheme="minorHAnsi"/>
                <w:bCs/>
                <w:sz w:val="22"/>
                <w:szCs w:val="22"/>
              </w:rPr>
            </w:pPr>
            <w:r>
              <w:rPr>
                <w:rFonts w:cstheme="minorHAnsi"/>
                <w:bCs/>
                <w:sz w:val="22"/>
                <w:szCs w:val="22"/>
              </w:rPr>
              <w:t>This is to be held via Microsoft Teams. The Clerk is hoping to attend.</w:t>
            </w:r>
          </w:p>
          <w:p w:rsidR="002152A4" w:rsidRPr="002152A4" w:rsidRDefault="002152A4" w:rsidP="00A96584">
            <w:pPr>
              <w:spacing w:after="0"/>
              <w:rPr>
                <w:rFonts w:cstheme="minorHAnsi"/>
                <w:bCs/>
                <w:sz w:val="22"/>
                <w:szCs w:val="22"/>
              </w:rPr>
            </w:pPr>
          </w:p>
          <w:p w:rsidR="00A96584" w:rsidRPr="00D47541" w:rsidRDefault="00A96584" w:rsidP="00A96584">
            <w:pPr>
              <w:spacing w:after="0" w:line="240" w:lineRule="auto"/>
              <w:rPr>
                <w:rFonts w:cstheme="minorHAnsi"/>
                <w:b/>
                <w:bCs/>
                <w:sz w:val="22"/>
                <w:szCs w:val="22"/>
                <w:u w:val="single"/>
              </w:rPr>
            </w:pPr>
            <w:r w:rsidRPr="00D47541">
              <w:rPr>
                <w:rFonts w:cstheme="minorHAnsi"/>
                <w:b/>
                <w:bCs/>
                <w:sz w:val="22"/>
                <w:szCs w:val="22"/>
                <w:u w:val="single"/>
              </w:rPr>
              <w:t>Finance &amp; Policies:</w:t>
            </w:r>
          </w:p>
          <w:p w:rsidR="00A96584" w:rsidRPr="00D47541" w:rsidRDefault="00A96584" w:rsidP="00A96584">
            <w:pPr>
              <w:spacing w:after="0" w:line="240" w:lineRule="auto"/>
              <w:rPr>
                <w:rFonts w:cstheme="minorHAnsi"/>
                <w:b/>
                <w:bCs/>
                <w:sz w:val="22"/>
                <w:szCs w:val="22"/>
              </w:rPr>
            </w:pPr>
            <w:r w:rsidRPr="00D47541">
              <w:rPr>
                <w:rFonts w:cstheme="minorHAnsi"/>
                <w:b/>
                <w:bCs/>
                <w:sz w:val="22"/>
                <w:szCs w:val="22"/>
              </w:rPr>
              <w:t xml:space="preserve">Parish Council Bank Reconciliation from List of Payments/Receipts </w:t>
            </w:r>
          </w:p>
          <w:p w:rsidR="002152A4" w:rsidRDefault="00A96584" w:rsidP="002152A4">
            <w:pPr>
              <w:spacing w:after="0"/>
              <w:rPr>
                <w:rFonts w:cstheme="minorHAnsi"/>
                <w:bCs/>
                <w:sz w:val="22"/>
                <w:szCs w:val="22"/>
              </w:rPr>
            </w:pPr>
            <w:r w:rsidRPr="00D47541">
              <w:rPr>
                <w:rFonts w:cstheme="minorHAnsi"/>
                <w:bCs/>
                <w:sz w:val="22"/>
                <w:szCs w:val="22"/>
              </w:rPr>
              <w:t>The Payments and receipts were scrutinised and approved. The Lloyds account ba</w:t>
            </w:r>
            <w:r>
              <w:rPr>
                <w:rFonts w:cstheme="minorHAnsi"/>
                <w:bCs/>
                <w:sz w:val="22"/>
                <w:szCs w:val="22"/>
              </w:rPr>
              <w:t>l</w:t>
            </w:r>
            <w:r w:rsidR="002152A4">
              <w:rPr>
                <w:rFonts w:cstheme="minorHAnsi"/>
                <w:bCs/>
                <w:sz w:val="22"/>
                <w:szCs w:val="22"/>
              </w:rPr>
              <w:t>ance was confirmed as £18,110.84 as of 2</w:t>
            </w:r>
            <w:r w:rsidR="002152A4" w:rsidRPr="002152A4">
              <w:rPr>
                <w:rFonts w:cstheme="minorHAnsi"/>
                <w:bCs/>
                <w:sz w:val="22"/>
                <w:szCs w:val="22"/>
                <w:vertAlign w:val="superscript"/>
              </w:rPr>
              <w:t>nd</w:t>
            </w:r>
            <w:r w:rsidR="002152A4">
              <w:rPr>
                <w:rFonts w:cstheme="minorHAnsi"/>
                <w:bCs/>
                <w:sz w:val="22"/>
                <w:szCs w:val="22"/>
              </w:rPr>
              <w:t xml:space="preserve"> October</w:t>
            </w:r>
            <w:r>
              <w:rPr>
                <w:rFonts w:cstheme="minorHAnsi"/>
                <w:bCs/>
                <w:sz w:val="22"/>
                <w:szCs w:val="22"/>
              </w:rPr>
              <w:t xml:space="preserve"> 2020.</w:t>
            </w:r>
          </w:p>
          <w:p w:rsidR="00A96584" w:rsidRPr="002152A4" w:rsidRDefault="002152A4" w:rsidP="002152A4">
            <w:pPr>
              <w:spacing w:after="0"/>
              <w:rPr>
                <w:rFonts w:cstheme="minorHAnsi"/>
                <w:bCs/>
                <w:sz w:val="22"/>
                <w:szCs w:val="22"/>
              </w:rPr>
            </w:pPr>
            <w:r>
              <w:rPr>
                <w:rFonts w:cstheme="minorHAnsi"/>
                <w:b/>
                <w:bCs/>
                <w:sz w:val="22"/>
                <w:szCs w:val="22"/>
                <w:u w:val="single"/>
              </w:rPr>
              <w:t>Resolved 20/10</w:t>
            </w:r>
            <w:r w:rsidR="00A96584">
              <w:rPr>
                <w:rFonts w:cstheme="minorHAnsi"/>
                <w:b/>
                <w:bCs/>
                <w:sz w:val="22"/>
                <w:szCs w:val="22"/>
                <w:u w:val="single"/>
              </w:rPr>
              <w:t>/10.01</w:t>
            </w:r>
          </w:p>
          <w:p w:rsidR="00A96584" w:rsidRPr="00D47541" w:rsidRDefault="00A96584" w:rsidP="002152A4">
            <w:pPr>
              <w:spacing w:after="0"/>
              <w:rPr>
                <w:rFonts w:cstheme="minorHAnsi"/>
                <w:bCs/>
                <w:sz w:val="22"/>
                <w:szCs w:val="22"/>
              </w:rPr>
            </w:pPr>
            <w:r w:rsidRPr="00D47541">
              <w:rPr>
                <w:rFonts w:cstheme="minorHAnsi"/>
                <w:bCs/>
                <w:sz w:val="22"/>
                <w:szCs w:val="22"/>
              </w:rPr>
              <w:t>That the Bank balances and reconciliation of payments &amp; receipts be received and adopted and initialled as such by the Chairman</w:t>
            </w:r>
            <w:r>
              <w:rPr>
                <w:rFonts w:cstheme="minorHAnsi"/>
                <w:bCs/>
                <w:sz w:val="22"/>
                <w:szCs w:val="22"/>
              </w:rPr>
              <w:t xml:space="preserve"> of the meeting (NF</w:t>
            </w:r>
            <w:r w:rsidRPr="00D47541">
              <w:rPr>
                <w:rFonts w:cstheme="minorHAnsi"/>
                <w:bCs/>
                <w:sz w:val="22"/>
                <w:szCs w:val="22"/>
              </w:rPr>
              <w:t>).</w:t>
            </w:r>
          </w:p>
          <w:p w:rsidR="00A96584" w:rsidRDefault="00A96584" w:rsidP="00A96584">
            <w:pPr>
              <w:spacing w:after="0"/>
              <w:rPr>
                <w:rFonts w:cstheme="minorHAnsi"/>
                <w:bCs/>
                <w:sz w:val="22"/>
                <w:szCs w:val="22"/>
              </w:rPr>
            </w:pPr>
          </w:p>
          <w:p w:rsidR="00A96584" w:rsidRPr="00D47541" w:rsidRDefault="00A96584" w:rsidP="00A96584">
            <w:pPr>
              <w:spacing w:after="0"/>
              <w:rPr>
                <w:rFonts w:cstheme="minorHAnsi"/>
                <w:b/>
                <w:bCs/>
                <w:sz w:val="22"/>
                <w:szCs w:val="22"/>
              </w:rPr>
            </w:pPr>
            <w:r w:rsidRPr="00D47541">
              <w:rPr>
                <w:rFonts w:cstheme="minorHAnsi"/>
                <w:b/>
                <w:bCs/>
                <w:sz w:val="22"/>
                <w:szCs w:val="22"/>
              </w:rPr>
              <w:t>Parish Council Account Cheques for signing and approval</w:t>
            </w:r>
          </w:p>
          <w:p w:rsidR="00A96584" w:rsidRPr="00D47541" w:rsidRDefault="002152A4" w:rsidP="00A96584">
            <w:pPr>
              <w:spacing w:after="0"/>
              <w:rPr>
                <w:rFonts w:cstheme="minorHAnsi"/>
                <w:b/>
                <w:bCs/>
                <w:sz w:val="22"/>
                <w:szCs w:val="22"/>
                <w:u w:val="single"/>
              </w:rPr>
            </w:pPr>
            <w:r>
              <w:rPr>
                <w:rFonts w:cstheme="minorHAnsi"/>
                <w:b/>
                <w:bCs/>
                <w:sz w:val="22"/>
                <w:szCs w:val="22"/>
                <w:u w:val="single"/>
              </w:rPr>
              <w:t>Resolved 20/10</w:t>
            </w:r>
            <w:r w:rsidR="00A96584">
              <w:rPr>
                <w:rFonts w:cstheme="minorHAnsi"/>
                <w:b/>
                <w:bCs/>
                <w:sz w:val="22"/>
                <w:szCs w:val="22"/>
                <w:u w:val="single"/>
              </w:rPr>
              <w:t>/10.02</w:t>
            </w:r>
          </w:p>
          <w:p w:rsidR="00A96584" w:rsidRPr="00D47541" w:rsidRDefault="00A96584" w:rsidP="00A96584">
            <w:pPr>
              <w:spacing w:after="0"/>
              <w:rPr>
                <w:rFonts w:cstheme="minorHAnsi"/>
                <w:bCs/>
                <w:sz w:val="22"/>
                <w:szCs w:val="22"/>
              </w:rPr>
            </w:pPr>
            <w:r w:rsidRPr="00D47541">
              <w:rPr>
                <w:rFonts w:cstheme="minorHAnsi"/>
                <w:bCs/>
                <w:sz w:val="22"/>
                <w:szCs w:val="22"/>
              </w:rPr>
              <w:t xml:space="preserve">It was agreed to approve the payments of the following outstanding invoices and the cheques were approved and signed by Cllr. </w:t>
            </w:r>
            <w:r>
              <w:rPr>
                <w:rFonts w:cstheme="minorHAnsi"/>
                <w:bCs/>
                <w:sz w:val="22"/>
                <w:szCs w:val="22"/>
              </w:rPr>
              <w:t>N. Foster</w:t>
            </w:r>
            <w:r w:rsidRPr="00D47541">
              <w:rPr>
                <w:rFonts w:cstheme="minorHAnsi"/>
                <w:bCs/>
                <w:sz w:val="22"/>
                <w:szCs w:val="22"/>
              </w:rPr>
              <w:t xml:space="preserve"> &amp; </w:t>
            </w:r>
            <w:r>
              <w:rPr>
                <w:rFonts w:cstheme="minorHAnsi"/>
                <w:bCs/>
                <w:sz w:val="22"/>
                <w:szCs w:val="22"/>
              </w:rPr>
              <w:t>Cllr. K. Lucas.</w:t>
            </w:r>
          </w:p>
          <w:tbl>
            <w:tblPr>
              <w:tblStyle w:val="TableGrid"/>
              <w:tblW w:w="8596" w:type="dxa"/>
              <w:tblLayout w:type="fixed"/>
              <w:tblLook w:val="04A0" w:firstRow="1" w:lastRow="0" w:firstColumn="1" w:lastColumn="0" w:noHBand="0" w:noVBand="1"/>
            </w:tblPr>
            <w:tblGrid>
              <w:gridCol w:w="2149"/>
              <w:gridCol w:w="2149"/>
              <w:gridCol w:w="2149"/>
              <w:gridCol w:w="2149"/>
            </w:tblGrid>
            <w:tr w:rsidR="00A96584" w:rsidRPr="00D47541" w:rsidTr="0098540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lastRenderedPageBreak/>
                    <w:t>Mrs V Bright</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Mileage &amp; expenses</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000852</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£33.51</w:t>
                  </w:r>
                </w:p>
              </w:tc>
            </w:tr>
            <w:tr w:rsidR="00A96584" w:rsidRPr="00D47541" w:rsidTr="0098540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RH Landscapes</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Grass cutting</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000853</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£540.00</w:t>
                  </w:r>
                </w:p>
              </w:tc>
            </w:tr>
            <w:tr w:rsidR="00A96584" w:rsidRPr="00D47541" w:rsidTr="0098540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 xml:space="preserve">SALC </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Payroll</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000854</w:t>
                  </w:r>
                </w:p>
              </w:tc>
              <w:tc>
                <w:tcPr>
                  <w:tcW w:w="2149" w:type="dxa"/>
                </w:tcPr>
                <w:p w:rsidR="00A96584" w:rsidRPr="00D47541" w:rsidRDefault="004F66AA" w:rsidP="006062DE">
                  <w:pPr>
                    <w:framePr w:hSpace="180" w:wrap="around" w:vAnchor="text" w:hAnchor="text" w:y="1"/>
                    <w:spacing w:after="0" w:line="240" w:lineRule="auto"/>
                    <w:suppressOverlap/>
                    <w:rPr>
                      <w:rFonts w:cstheme="minorHAnsi"/>
                      <w:bCs/>
                      <w:sz w:val="22"/>
                      <w:szCs w:val="22"/>
                    </w:rPr>
                  </w:pPr>
                  <w:r>
                    <w:rPr>
                      <w:rFonts w:cstheme="minorHAnsi"/>
                      <w:bCs/>
                      <w:sz w:val="22"/>
                      <w:szCs w:val="22"/>
                    </w:rPr>
                    <w:t>£54.00</w:t>
                  </w:r>
                </w:p>
              </w:tc>
            </w:tr>
          </w:tbl>
          <w:p w:rsidR="00A96584" w:rsidRPr="00D47541" w:rsidRDefault="00A96584" w:rsidP="00A96584">
            <w:pPr>
              <w:spacing w:after="0"/>
              <w:rPr>
                <w:rFonts w:cstheme="minorHAnsi"/>
                <w:bCs/>
                <w:sz w:val="22"/>
                <w:szCs w:val="22"/>
              </w:rPr>
            </w:pPr>
          </w:p>
        </w:tc>
        <w:tc>
          <w:tcPr>
            <w:tcW w:w="1242" w:type="dxa"/>
            <w:tcBorders>
              <w:left w:val="single" w:sz="4" w:space="0" w:color="auto"/>
            </w:tcBorders>
          </w:tcPr>
          <w:p w:rsidR="00783DB7" w:rsidRPr="00D47541" w:rsidRDefault="00783DB7" w:rsidP="00905116">
            <w:pPr>
              <w:spacing w:after="0" w:line="240" w:lineRule="auto"/>
              <w:rPr>
                <w:rFonts w:cstheme="minorHAnsi"/>
                <w:b/>
                <w:sz w:val="22"/>
                <w:szCs w:val="22"/>
              </w:rPr>
            </w:pPr>
          </w:p>
        </w:tc>
      </w:tr>
      <w:tr w:rsidR="00905116" w:rsidRPr="00D47541" w:rsidTr="00E373DC">
        <w:trPr>
          <w:trHeight w:val="610"/>
        </w:trPr>
        <w:tc>
          <w:tcPr>
            <w:tcW w:w="1384" w:type="dxa"/>
            <w:tcBorders>
              <w:right w:val="single" w:sz="4" w:space="0" w:color="auto"/>
            </w:tcBorders>
            <w:shd w:val="clear" w:color="auto" w:fill="auto"/>
          </w:tcPr>
          <w:p w:rsidR="00C80B4A" w:rsidRDefault="00C80B4A"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1D112D" w:rsidRDefault="001D112D" w:rsidP="00F42B21">
            <w:pPr>
              <w:spacing w:after="0" w:line="240" w:lineRule="auto"/>
              <w:rPr>
                <w:rFonts w:cstheme="minorHAnsi"/>
                <w:b/>
                <w:sz w:val="22"/>
                <w:szCs w:val="22"/>
              </w:rPr>
            </w:pPr>
          </w:p>
          <w:p w:rsidR="00C26961" w:rsidRDefault="00C26961" w:rsidP="00C26961">
            <w:pPr>
              <w:spacing w:after="0" w:line="240" w:lineRule="auto"/>
              <w:rPr>
                <w:rFonts w:cstheme="minorHAnsi"/>
                <w:b/>
                <w:sz w:val="22"/>
                <w:szCs w:val="22"/>
              </w:rPr>
            </w:pPr>
          </w:p>
          <w:p w:rsidR="001D112D" w:rsidRDefault="001D112D" w:rsidP="00C26961">
            <w:pPr>
              <w:spacing w:after="0" w:line="240" w:lineRule="auto"/>
              <w:rPr>
                <w:rFonts w:cstheme="minorHAnsi"/>
                <w:b/>
                <w:sz w:val="22"/>
                <w:szCs w:val="22"/>
              </w:rPr>
            </w:pPr>
            <w:r>
              <w:rPr>
                <w:rFonts w:cstheme="minorHAnsi"/>
                <w:b/>
                <w:sz w:val="22"/>
                <w:szCs w:val="22"/>
              </w:rPr>
              <w:t>iii)</w:t>
            </w: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Default="006C2297" w:rsidP="00C26961">
            <w:pPr>
              <w:spacing w:after="0" w:line="240" w:lineRule="auto"/>
              <w:rPr>
                <w:rFonts w:cstheme="minorHAnsi"/>
                <w:b/>
                <w:sz w:val="22"/>
                <w:szCs w:val="22"/>
              </w:rPr>
            </w:pPr>
          </w:p>
          <w:p w:rsidR="006C2297" w:rsidRPr="00F07F38" w:rsidRDefault="006C2297" w:rsidP="00C26961">
            <w:pPr>
              <w:spacing w:after="0" w:line="240" w:lineRule="auto"/>
              <w:rPr>
                <w:rFonts w:cstheme="minorHAnsi"/>
                <w:b/>
                <w:sz w:val="22"/>
                <w:szCs w:val="22"/>
              </w:rPr>
            </w:pPr>
            <w:r>
              <w:rPr>
                <w:rFonts w:cstheme="minorHAnsi"/>
                <w:b/>
                <w:sz w:val="22"/>
                <w:szCs w:val="22"/>
              </w:rPr>
              <w:t>iv)</w:t>
            </w:r>
          </w:p>
        </w:tc>
        <w:tc>
          <w:tcPr>
            <w:tcW w:w="8255" w:type="dxa"/>
            <w:tcBorders>
              <w:left w:val="single" w:sz="4" w:space="0" w:color="auto"/>
              <w:right w:val="single" w:sz="4" w:space="0" w:color="auto"/>
            </w:tcBorders>
            <w:shd w:val="clear" w:color="auto" w:fill="auto"/>
          </w:tcPr>
          <w:p w:rsidR="00B517CD" w:rsidRPr="00D47541" w:rsidRDefault="00B517CD" w:rsidP="00826458">
            <w:pPr>
              <w:spacing w:after="0"/>
              <w:rPr>
                <w:rFonts w:cstheme="minorHAnsi"/>
                <w:b/>
                <w:bCs/>
                <w:sz w:val="22"/>
                <w:szCs w:val="22"/>
                <w:u w:val="single"/>
              </w:rPr>
            </w:pPr>
          </w:p>
          <w:p w:rsidR="001F6E6A" w:rsidRPr="001F6E6A" w:rsidRDefault="001F6E6A" w:rsidP="001F6E6A">
            <w:pPr>
              <w:spacing w:after="0"/>
              <w:rPr>
                <w:rFonts w:cstheme="minorHAnsi"/>
                <w:b/>
                <w:bCs/>
                <w:sz w:val="22"/>
                <w:szCs w:val="22"/>
                <w:u w:val="single"/>
              </w:rPr>
            </w:pPr>
            <w:r w:rsidRPr="001F6E6A">
              <w:rPr>
                <w:rFonts w:cstheme="minorHAnsi"/>
                <w:b/>
                <w:bCs/>
                <w:sz w:val="22"/>
                <w:szCs w:val="22"/>
                <w:u w:val="single"/>
              </w:rPr>
              <w:t>Approval of cheques signed between meetings</w:t>
            </w:r>
          </w:p>
          <w:p w:rsidR="001F6E6A" w:rsidRPr="001F6E6A" w:rsidRDefault="004F66AA" w:rsidP="001F6E6A">
            <w:pPr>
              <w:spacing w:after="0"/>
              <w:rPr>
                <w:rFonts w:cstheme="minorHAnsi"/>
                <w:b/>
                <w:bCs/>
                <w:sz w:val="22"/>
                <w:szCs w:val="22"/>
                <w:u w:val="single"/>
              </w:rPr>
            </w:pPr>
            <w:r>
              <w:rPr>
                <w:rFonts w:cstheme="minorHAnsi"/>
                <w:b/>
                <w:bCs/>
                <w:sz w:val="22"/>
                <w:szCs w:val="22"/>
                <w:u w:val="single"/>
              </w:rPr>
              <w:t>Resolved 20/10</w:t>
            </w:r>
            <w:r w:rsidR="00A96584">
              <w:rPr>
                <w:rFonts w:cstheme="minorHAnsi"/>
                <w:b/>
                <w:bCs/>
                <w:sz w:val="22"/>
                <w:szCs w:val="22"/>
                <w:u w:val="single"/>
              </w:rPr>
              <w:t>/10</w:t>
            </w:r>
            <w:r w:rsidR="001F6E6A">
              <w:rPr>
                <w:rFonts w:cstheme="minorHAnsi"/>
                <w:b/>
                <w:bCs/>
                <w:sz w:val="22"/>
                <w:szCs w:val="22"/>
                <w:u w:val="single"/>
              </w:rPr>
              <w:t>.03</w:t>
            </w:r>
          </w:p>
          <w:p w:rsidR="005017EC" w:rsidRPr="004F66AA" w:rsidRDefault="001F6E6A" w:rsidP="004F66AA">
            <w:pPr>
              <w:spacing w:after="0"/>
              <w:rPr>
                <w:rFonts w:cstheme="minorHAnsi"/>
                <w:bCs/>
                <w:sz w:val="22"/>
                <w:szCs w:val="22"/>
              </w:rPr>
            </w:pPr>
            <w:r w:rsidRPr="001F6E6A">
              <w:rPr>
                <w:rFonts w:cstheme="minorHAnsi"/>
                <w:bCs/>
                <w:sz w:val="22"/>
                <w:szCs w:val="22"/>
              </w:rPr>
              <w:t>Approved cheque pa</w:t>
            </w:r>
            <w:r w:rsidR="004F66AA">
              <w:rPr>
                <w:rFonts w:cstheme="minorHAnsi"/>
                <w:bCs/>
                <w:sz w:val="22"/>
                <w:szCs w:val="22"/>
              </w:rPr>
              <w:t xml:space="preserve">yments since the last meeting. </w:t>
            </w:r>
            <w:r w:rsidRPr="001F6E6A">
              <w:rPr>
                <w:rFonts w:cstheme="minorHAnsi"/>
                <w:bCs/>
                <w:sz w:val="22"/>
                <w:szCs w:val="22"/>
              </w:rPr>
              <w:t>Signed by Cll</w:t>
            </w:r>
            <w:r w:rsidR="00E51D86">
              <w:rPr>
                <w:rFonts w:cstheme="minorHAnsi"/>
                <w:bCs/>
                <w:sz w:val="22"/>
                <w:szCs w:val="22"/>
              </w:rPr>
              <w:t>r. N. Foster and Cllr. K. Lucas.</w:t>
            </w:r>
          </w:p>
          <w:tbl>
            <w:tblPr>
              <w:tblStyle w:val="TableGrid"/>
              <w:tblW w:w="8596" w:type="dxa"/>
              <w:tblLayout w:type="fixed"/>
              <w:tblLook w:val="04A0" w:firstRow="1" w:lastRow="0" w:firstColumn="1" w:lastColumn="0" w:noHBand="0" w:noVBand="1"/>
            </w:tblPr>
            <w:tblGrid>
              <w:gridCol w:w="2149"/>
              <w:gridCol w:w="2149"/>
              <w:gridCol w:w="2149"/>
              <w:gridCol w:w="2149"/>
            </w:tblGrid>
            <w:tr w:rsidR="005017EC" w:rsidRPr="0098551C" w:rsidTr="00357A5A">
              <w:tc>
                <w:tcPr>
                  <w:tcW w:w="2149" w:type="dxa"/>
                </w:tcPr>
                <w:p w:rsidR="005017EC" w:rsidRPr="0098551C" w:rsidRDefault="004F66AA" w:rsidP="006062DE">
                  <w:pPr>
                    <w:pStyle w:val="ListParagraph"/>
                    <w:framePr w:hSpace="180" w:wrap="around" w:vAnchor="text" w:hAnchor="text" w:y="1"/>
                    <w:ind w:left="0"/>
                    <w:suppressOverlap/>
                    <w:jc w:val="both"/>
                    <w:rPr>
                      <w:rFonts w:cstheme="minorHAnsi"/>
                      <w:bCs/>
                    </w:rPr>
                  </w:pPr>
                  <w:r>
                    <w:rPr>
                      <w:rFonts w:cstheme="minorHAnsi"/>
                      <w:bCs/>
                    </w:rPr>
                    <w:t>Mr K Lucas</w:t>
                  </w:r>
                </w:p>
              </w:tc>
              <w:tc>
                <w:tcPr>
                  <w:tcW w:w="2149" w:type="dxa"/>
                </w:tcPr>
                <w:p w:rsidR="005017EC" w:rsidRPr="0098551C" w:rsidRDefault="004F66AA" w:rsidP="006062DE">
                  <w:pPr>
                    <w:framePr w:hSpace="180" w:wrap="around" w:vAnchor="text" w:hAnchor="text" w:y="1"/>
                    <w:suppressOverlap/>
                    <w:rPr>
                      <w:rFonts w:cstheme="minorHAnsi"/>
                      <w:bCs/>
                    </w:rPr>
                  </w:pPr>
                  <w:r>
                    <w:rPr>
                      <w:rFonts w:cstheme="minorHAnsi"/>
                      <w:bCs/>
                    </w:rPr>
                    <w:t>War Memorial Repairs (materials)</w:t>
                  </w:r>
                </w:p>
              </w:tc>
              <w:tc>
                <w:tcPr>
                  <w:tcW w:w="2149" w:type="dxa"/>
                </w:tcPr>
                <w:p w:rsidR="005017EC" w:rsidRPr="0098551C" w:rsidRDefault="004F66AA" w:rsidP="006062DE">
                  <w:pPr>
                    <w:framePr w:hSpace="180" w:wrap="around" w:vAnchor="text" w:hAnchor="text" w:y="1"/>
                    <w:suppressOverlap/>
                    <w:rPr>
                      <w:rFonts w:cstheme="minorHAnsi"/>
                      <w:bCs/>
                    </w:rPr>
                  </w:pPr>
                  <w:r>
                    <w:rPr>
                      <w:rFonts w:cstheme="minorHAnsi"/>
                      <w:bCs/>
                    </w:rPr>
                    <w:t>000850</w:t>
                  </w:r>
                </w:p>
              </w:tc>
              <w:tc>
                <w:tcPr>
                  <w:tcW w:w="2149" w:type="dxa"/>
                </w:tcPr>
                <w:p w:rsidR="005017EC" w:rsidRPr="0098551C" w:rsidRDefault="004F66AA" w:rsidP="006062DE">
                  <w:pPr>
                    <w:framePr w:hSpace="180" w:wrap="around" w:vAnchor="text" w:hAnchor="text" w:y="1"/>
                    <w:suppressOverlap/>
                    <w:rPr>
                      <w:rFonts w:cstheme="minorHAnsi"/>
                      <w:bCs/>
                    </w:rPr>
                  </w:pPr>
                  <w:r>
                    <w:rPr>
                      <w:rFonts w:cstheme="minorHAnsi"/>
                      <w:bCs/>
                    </w:rPr>
                    <w:t>£800</w:t>
                  </w:r>
                </w:p>
              </w:tc>
            </w:tr>
          </w:tbl>
          <w:p w:rsidR="00A84B78" w:rsidRDefault="00A84B78" w:rsidP="00905116">
            <w:pPr>
              <w:spacing w:after="0" w:line="240" w:lineRule="auto"/>
              <w:rPr>
                <w:rFonts w:cstheme="minorHAnsi"/>
                <w:b/>
                <w:bCs/>
                <w:sz w:val="22"/>
                <w:szCs w:val="22"/>
              </w:rPr>
            </w:pPr>
          </w:p>
          <w:p w:rsidR="0098540C" w:rsidRDefault="0098540C" w:rsidP="00905116">
            <w:pPr>
              <w:spacing w:after="0" w:line="240" w:lineRule="auto"/>
              <w:rPr>
                <w:rFonts w:cstheme="minorHAnsi"/>
                <w:b/>
                <w:bCs/>
                <w:sz w:val="22"/>
                <w:szCs w:val="22"/>
              </w:rPr>
            </w:pPr>
            <w:r>
              <w:rPr>
                <w:rFonts w:cstheme="minorHAnsi"/>
                <w:b/>
                <w:bCs/>
                <w:sz w:val="22"/>
                <w:szCs w:val="22"/>
              </w:rPr>
              <w:t>Discuss and Agree Increasing Parish Council Meeting frequency to monthly</w:t>
            </w:r>
          </w:p>
          <w:p w:rsidR="00F07F38" w:rsidRDefault="0098540C" w:rsidP="00905116">
            <w:pPr>
              <w:spacing w:after="0" w:line="240" w:lineRule="auto"/>
              <w:rPr>
                <w:rFonts w:cstheme="minorHAnsi"/>
                <w:b/>
                <w:bCs/>
                <w:sz w:val="22"/>
                <w:szCs w:val="22"/>
                <w:u w:val="single"/>
              </w:rPr>
            </w:pPr>
            <w:r>
              <w:rPr>
                <w:rFonts w:cstheme="minorHAnsi"/>
                <w:b/>
                <w:bCs/>
                <w:sz w:val="22"/>
                <w:szCs w:val="22"/>
                <w:u w:val="single"/>
              </w:rPr>
              <w:t>Resolved 20/10</w:t>
            </w:r>
            <w:r w:rsidR="00F07F38">
              <w:rPr>
                <w:rFonts w:cstheme="minorHAnsi"/>
                <w:b/>
                <w:bCs/>
                <w:sz w:val="22"/>
                <w:szCs w:val="22"/>
                <w:u w:val="single"/>
              </w:rPr>
              <w:t>/10.04</w:t>
            </w:r>
          </w:p>
          <w:p w:rsidR="001D112D" w:rsidRDefault="00F07F38" w:rsidP="0098540C">
            <w:pPr>
              <w:spacing w:after="0" w:line="240" w:lineRule="auto"/>
              <w:rPr>
                <w:rFonts w:cstheme="minorHAnsi"/>
                <w:bCs/>
                <w:sz w:val="22"/>
                <w:szCs w:val="22"/>
              </w:rPr>
            </w:pPr>
            <w:r>
              <w:rPr>
                <w:rFonts w:cstheme="minorHAnsi"/>
                <w:bCs/>
                <w:sz w:val="22"/>
                <w:szCs w:val="22"/>
              </w:rPr>
              <w:t xml:space="preserve">It was agreed to </w:t>
            </w:r>
            <w:r w:rsidR="0098540C">
              <w:rPr>
                <w:rFonts w:cstheme="minorHAnsi"/>
                <w:bCs/>
                <w:sz w:val="22"/>
                <w:szCs w:val="22"/>
              </w:rPr>
              <w:t>increase Parish Council meetings to monthly, whilst the Sunnica and Neighbourhood Plan are underway, in order for one meeting to be solely dedicated to Sunnica and the Neighbourhood plan, with the other meeting for normal Parish matters. Starting from April 2021, when it is hoped the Neighbourhood Plan Working Party will have been able to meet and get going.</w:t>
            </w:r>
          </w:p>
          <w:p w:rsidR="006C2297" w:rsidRDefault="006C2297" w:rsidP="0098540C">
            <w:pPr>
              <w:spacing w:after="0" w:line="240" w:lineRule="auto"/>
              <w:rPr>
                <w:rFonts w:cstheme="minorHAnsi"/>
                <w:bCs/>
                <w:sz w:val="22"/>
                <w:szCs w:val="22"/>
              </w:rPr>
            </w:pPr>
          </w:p>
          <w:p w:rsidR="006C2297" w:rsidRDefault="006C2297" w:rsidP="0098540C">
            <w:pPr>
              <w:spacing w:after="0" w:line="240" w:lineRule="auto"/>
              <w:rPr>
                <w:rFonts w:cstheme="minorHAnsi"/>
                <w:b/>
                <w:bCs/>
                <w:sz w:val="22"/>
                <w:szCs w:val="22"/>
                <w:u w:val="single"/>
              </w:rPr>
            </w:pPr>
            <w:r>
              <w:rPr>
                <w:rFonts w:cstheme="minorHAnsi"/>
                <w:b/>
                <w:bCs/>
                <w:sz w:val="22"/>
                <w:szCs w:val="22"/>
                <w:u w:val="single"/>
              </w:rPr>
              <w:t>Resolved 20/10/10.05</w:t>
            </w:r>
          </w:p>
          <w:p w:rsidR="006C2297" w:rsidRPr="006C2297" w:rsidRDefault="006C2297" w:rsidP="0098540C">
            <w:pPr>
              <w:spacing w:after="0" w:line="240" w:lineRule="auto"/>
              <w:rPr>
                <w:rFonts w:cstheme="minorHAnsi"/>
                <w:bCs/>
                <w:sz w:val="22"/>
                <w:szCs w:val="22"/>
              </w:rPr>
            </w:pPr>
            <w:r>
              <w:rPr>
                <w:rFonts w:cstheme="minorHAnsi"/>
                <w:bCs/>
                <w:sz w:val="22"/>
                <w:szCs w:val="22"/>
              </w:rPr>
              <w:t>It was agreed that the Clerks hours would be increased by 2 hours per month, to compensate for the extra time needed to prepare for a meeting monthly.</w:t>
            </w:r>
          </w:p>
          <w:p w:rsidR="006C2297" w:rsidRDefault="006C2297" w:rsidP="0098540C">
            <w:pPr>
              <w:spacing w:after="0" w:line="240" w:lineRule="auto"/>
              <w:rPr>
                <w:rFonts w:cstheme="minorHAnsi"/>
                <w:bCs/>
                <w:sz w:val="22"/>
                <w:szCs w:val="22"/>
              </w:rPr>
            </w:pPr>
          </w:p>
          <w:p w:rsidR="006C2297" w:rsidRDefault="006C2297" w:rsidP="0098540C">
            <w:pPr>
              <w:spacing w:after="0" w:line="240" w:lineRule="auto"/>
              <w:rPr>
                <w:rFonts w:cstheme="minorHAnsi"/>
                <w:b/>
                <w:bCs/>
                <w:sz w:val="22"/>
                <w:szCs w:val="22"/>
              </w:rPr>
            </w:pPr>
            <w:r>
              <w:rPr>
                <w:rFonts w:cstheme="minorHAnsi"/>
                <w:b/>
                <w:bCs/>
                <w:sz w:val="22"/>
                <w:szCs w:val="22"/>
              </w:rPr>
              <w:t>To Agree the Clerk’s Pay Increase in-line with NJC Pay Scales 2020/21</w:t>
            </w:r>
          </w:p>
          <w:p w:rsidR="006C2297" w:rsidRDefault="006C2297" w:rsidP="0098540C">
            <w:pPr>
              <w:spacing w:after="0" w:line="240" w:lineRule="auto"/>
              <w:rPr>
                <w:rFonts w:cstheme="minorHAnsi"/>
                <w:b/>
                <w:bCs/>
                <w:sz w:val="22"/>
                <w:szCs w:val="22"/>
                <w:u w:val="single"/>
              </w:rPr>
            </w:pPr>
            <w:r>
              <w:rPr>
                <w:rFonts w:cstheme="minorHAnsi"/>
                <w:b/>
                <w:bCs/>
                <w:sz w:val="22"/>
                <w:szCs w:val="22"/>
                <w:u w:val="single"/>
              </w:rPr>
              <w:t>Resolved 20/10/10/.06</w:t>
            </w:r>
          </w:p>
          <w:p w:rsidR="00370CF9" w:rsidRPr="00A07836" w:rsidRDefault="00370CF9" w:rsidP="00370CF9">
            <w:pPr>
              <w:spacing w:after="0"/>
              <w:rPr>
                <w:rFonts w:cs="Calibri"/>
                <w:bCs/>
                <w:sz w:val="22"/>
                <w:szCs w:val="22"/>
              </w:rPr>
            </w:pPr>
            <w:r w:rsidRPr="00A07836">
              <w:rPr>
                <w:rFonts w:cs="Calibri"/>
                <w:bCs/>
                <w:sz w:val="22"/>
                <w:szCs w:val="22"/>
              </w:rPr>
              <w:t>It was agreed to increase the Clerks pay in-line with the 2020/21 increase in the NJC pay scales. Increasing the Clerks salary from £12.39 per hour to £12.73 per hour, with effect from 1</w:t>
            </w:r>
            <w:r w:rsidRPr="00A07836">
              <w:rPr>
                <w:rFonts w:cs="Calibri"/>
                <w:bCs/>
                <w:sz w:val="22"/>
                <w:szCs w:val="22"/>
                <w:vertAlign w:val="superscript"/>
              </w:rPr>
              <w:t>st</w:t>
            </w:r>
            <w:r w:rsidRPr="00A07836">
              <w:rPr>
                <w:rFonts w:cs="Calibri"/>
                <w:bCs/>
                <w:sz w:val="22"/>
                <w:szCs w:val="22"/>
              </w:rPr>
              <w:t xml:space="preserve"> April 2020.</w:t>
            </w:r>
          </w:p>
          <w:p w:rsidR="006C2297" w:rsidRPr="006C2297" w:rsidRDefault="006C2297" w:rsidP="0098540C">
            <w:pPr>
              <w:spacing w:after="0" w:line="240" w:lineRule="auto"/>
              <w:rPr>
                <w:rFonts w:cstheme="minorHAnsi"/>
                <w:bCs/>
                <w:sz w:val="22"/>
                <w:szCs w:val="22"/>
              </w:rPr>
            </w:pPr>
          </w:p>
        </w:tc>
        <w:tc>
          <w:tcPr>
            <w:tcW w:w="1242" w:type="dxa"/>
            <w:tcBorders>
              <w:left w:val="single" w:sz="4" w:space="0" w:color="auto"/>
            </w:tcBorders>
            <w:shd w:val="clear" w:color="auto" w:fill="auto"/>
          </w:tcPr>
          <w:p w:rsidR="00162170" w:rsidRDefault="00162170"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Default="00F379C1" w:rsidP="00905116">
            <w:pPr>
              <w:spacing w:after="0" w:line="240" w:lineRule="auto"/>
              <w:rPr>
                <w:rFonts w:cstheme="minorHAnsi"/>
                <w:b/>
                <w:sz w:val="22"/>
                <w:szCs w:val="22"/>
              </w:rPr>
            </w:pPr>
          </w:p>
          <w:p w:rsidR="00F379C1" w:rsidRPr="00D47541" w:rsidRDefault="00F379C1" w:rsidP="00905116">
            <w:pPr>
              <w:spacing w:after="0" w:line="240" w:lineRule="auto"/>
              <w:rPr>
                <w:rFonts w:cstheme="minorHAnsi"/>
                <w:b/>
                <w:sz w:val="22"/>
                <w:szCs w:val="22"/>
              </w:rPr>
            </w:pPr>
          </w:p>
        </w:tc>
      </w:tr>
      <w:tr w:rsidR="002E77F8" w:rsidRPr="00D47541" w:rsidTr="00E373DC">
        <w:trPr>
          <w:trHeight w:val="589"/>
        </w:trPr>
        <w:tc>
          <w:tcPr>
            <w:tcW w:w="1384" w:type="dxa"/>
            <w:tcBorders>
              <w:right w:val="single" w:sz="4" w:space="0" w:color="auto"/>
            </w:tcBorders>
          </w:tcPr>
          <w:p w:rsidR="004E2B79" w:rsidRPr="00D47541" w:rsidRDefault="004E2B79" w:rsidP="00F07F38">
            <w:pPr>
              <w:spacing w:after="0" w:line="240" w:lineRule="auto"/>
              <w:jc w:val="center"/>
              <w:rPr>
                <w:rFonts w:cstheme="minorHAnsi"/>
                <w:b/>
                <w:sz w:val="22"/>
                <w:szCs w:val="22"/>
              </w:rPr>
            </w:pPr>
          </w:p>
        </w:tc>
        <w:tc>
          <w:tcPr>
            <w:tcW w:w="8255" w:type="dxa"/>
            <w:tcBorders>
              <w:left w:val="single" w:sz="4" w:space="0" w:color="auto"/>
              <w:right w:val="single" w:sz="4" w:space="0" w:color="auto"/>
            </w:tcBorders>
          </w:tcPr>
          <w:p w:rsidR="00D4537A" w:rsidRDefault="00B33A4F" w:rsidP="00D4537A">
            <w:pPr>
              <w:spacing w:after="0" w:line="240" w:lineRule="auto"/>
              <w:rPr>
                <w:rFonts w:cstheme="minorHAnsi"/>
                <w:b/>
                <w:sz w:val="22"/>
                <w:szCs w:val="22"/>
                <w:u w:val="single"/>
              </w:rPr>
            </w:pPr>
            <w:r>
              <w:rPr>
                <w:rFonts w:cstheme="minorHAnsi"/>
                <w:b/>
                <w:sz w:val="22"/>
                <w:szCs w:val="22"/>
                <w:u w:val="single"/>
              </w:rPr>
              <w:t>N</w:t>
            </w:r>
            <w:r w:rsidR="00EF4D24">
              <w:rPr>
                <w:rFonts w:cstheme="minorHAnsi"/>
                <w:b/>
                <w:sz w:val="22"/>
                <w:szCs w:val="22"/>
                <w:u w:val="single"/>
              </w:rPr>
              <w:t xml:space="preserve">ext Meeting to be held on </w:t>
            </w:r>
            <w:r w:rsidR="00A12D7C">
              <w:rPr>
                <w:rFonts w:cstheme="minorHAnsi"/>
                <w:b/>
                <w:sz w:val="22"/>
                <w:szCs w:val="22"/>
                <w:u w:val="single"/>
              </w:rPr>
              <w:t>Tuesday 19</w:t>
            </w:r>
            <w:r w:rsidR="00A12D7C" w:rsidRPr="00A12D7C">
              <w:rPr>
                <w:rFonts w:cstheme="minorHAnsi"/>
                <w:b/>
                <w:sz w:val="22"/>
                <w:szCs w:val="22"/>
                <w:u w:val="single"/>
                <w:vertAlign w:val="superscript"/>
              </w:rPr>
              <w:t>th</w:t>
            </w:r>
            <w:r w:rsidR="00A12D7C">
              <w:rPr>
                <w:rFonts w:cstheme="minorHAnsi"/>
                <w:b/>
                <w:sz w:val="22"/>
                <w:szCs w:val="22"/>
                <w:u w:val="single"/>
              </w:rPr>
              <w:t xml:space="preserve"> January </w:t>
            </w:r>
            <w:r w:rsidR="00A960BC">
              <w:rPr>
                <w:rFonts w:cstheme="minorHAnsi"/>
                <w:b/>
                <w:sz w:val="22"/>
                <w:szCs w:val="22"/>
                <w:u w:val="single"/>
              </w:rPr>
              <w:t>2021 at</w:t>
            </w:r>
            <w:r w:rsidR="00F379C1">
              <w:rPr>
                <w:rFonts w:cstheme="minorHAnsi"/>
                <w:b/>
                <w:sz w:val="22"/>
                <w:szCs w:val="22"/>
                <w:u w:val="single"/>
              </w:rPr>
              <w:t xml:space="preserve"> 7:30pm, venue to be confirmed.</w:t>
            </w:r>
          </w:p>
          <w:p w:rsidR="00A12D7C" w:rsidRPr="00D47541" w:rsidRDefault="00A12D7C" w:rsidP="00D4537A">
            <w:pPr>
              <w:spacing w:after="0" w:line="240" w:lineRule="auto"/>
              <w:rPr>
                <w:rFonts w:cstheme="minorHAnsi"/>
                <w:b/>
                <w:sz w:val="22"/>
                <w:szCs w:val="22"/>
              </w:rPr>
            </w:pPr>
          </w:p>
          <w:p w:rsidR="00DD01A4" w:rsidRDefault="00A12D7C" w:rsidP="00B67389">
            <w:pPr>
              <w:spacing w:after="0"/>
              <w:rPr>
                <w:rFonts w:cstheme="minorHAnsi"/>
                <w:sz w:val="22"/>
                <w:szCs w:val="22"/>
              </w:rPr>
            </w:pPr>
            <w:r>
              <w:rPr>
                <w:rFonts w:cstheme="minorHAnsi"/>
                <w:sz w:val="22"/>
                <w:szCs w:val="22"/>
              </w:rPr>
              <w:t>Meeting closed at 9:02</w:t>
            </w:r>
            <w:bookmarkStart w:id="0" w:name="_GoBack"/>
            <w:bookmarkEnd w:id="0"/>
            <w:r w:rsidR="00F07F38">
              <w:rPr>
                <w:rFonts w:cstheme="minorHAnsi"/>
                <w:sz w:val="22"/>
                <w:szCs w:val="22"/>
              </w:rPr>
              <w:t>pm</w:t>
            </w:r>
          </w:p>
          <w:p w:rsidR="004E6CDA" w:rsidRDefault="004E6CDA" w:rsidP="00B67389">
            <w:pPr>
              <w:spacing w:after="0"/>
              <w:rPr>
                <w:rFonts w:cstheme="minorHAnsi"/>
                <w:sz w:val="22"/>
                <w:szCs w:val="22"/>
              </w:rPr>
            </w:pPr>
          </w:p>
          <w:p w:rsidR="004E6CDA" w:rsidRDefault="004E6CDA" w:rsidP="00B67389">
            <w:pPr>
              <w:spacing w:after="0"/>
              <w:rPr>
                <w:rFonts w:cstheme="minorHAnsi"/>
                <w:b/>
                <w:sz w:val="22"/>
                <w:szCs w:val="22"/>
              </w:rPr>
            </w:pPr>
            <w:r>
              <w:rPr>
                <w:rFonts w:cstheme="minorHAnsi"/>
                <w:b/>
                <w:sz w:val="22"/>
                <w:szCs w:val="22"/>
              </w:rPr>
              <w:t>Signed:                                                                                              Date:</w:t>
            </w:r>
          </w:p>
          <w:p w:rsidR="004E6CDA" w:rsidRPr="004E6CDA" w:rsidRDefault="004E6CDA" w:rsidP="00B67389">
            <w:pPr>
              <w:spacing w:after="0"/>
              <w:rPr>
                <w:rFonts w:cstheme="minorHAnsi"/>
                <w:b/>
                <w:sz w:val="22"/>
                <w:szCs w:val="22"/>
              </w:rPr>
            </w:pPr>
            <w:r>
              <w:rPr>
                <w:rFonts w:cstheme="minorHAnsi"/>
                <w:b/>
                <w:sz w:val="22"/>
                <w:szCs w:val="22"/>
              </w:rPr>
              <w:t>Chair, WPC</w:t>
            </w:r>
          </w:p>
        </w:tc>
        <w:tc>
          <w:tcPr>
            <w:tcW w:w="1242" w:type="dxa"/>
            <w:tcBorders>
              <w:left w:val="single" w:sz="4" w:space="0" w:color="auto"/>
            </w:tcBorders>
          </w:tcPr>
          <w:p w:rsidR="002E77F8" w:rsidRPr="00D47541" w:rsidRDefault="002E77F8" w:rsidP="00905116">
            <w:pPr>
              <w:tabs>
                <w:tab w:val="left" w:pos="975"/>
              </w:tabs>
              <w:spacing w:after="360"/>
              <w:rPr>
                <w:rFonts w:cstheme="minorHAnsi"/>
                <w:sz w:val="22"/>
                <w:szCs w:val="22"/>
              </w:rPr>
            </w:pPr>
          </w:p>
        </w:tc>
      </w:tr>
    </w:tbl>
    <w:p w:rsidR="002E77F8" w:rsidRPr="00D47541" w:rsidRDefault="002E77F8" w:rsidP="002E77F8">
      <w:pPr>
        <w:spacing w:after="0" w:line="240" w:lineRule="auto"/>
        <w:rPr>
          <w:rFonts w:cstheme="minorHAnsi"/>
          <w:sz w:val="22"/>
          <w:szCs w:val="22"/>
        </w:rPr>
      </w:pPr>
    </w:p>
    <w:p w:rsidR="00F44B07" w:rsidRPr="00D47541" w:rsidRDefault="00F44B07">
      <w:pPr>
        <w:rPr>
          <w:rFonts w:cstheme="minorHAnsi"/>
          <w:sz w:val="22"/>
          <w:szCs w:val="22"/>
        </w:rPr>
      </w:pPr>
    </w:p>
    <w:p w:rsidR="00F44B07" w:rsidRDefault="00F44B07"/>
    <w:sectPr w:rsidR="00F44B07" w:rsidSect="008D257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86" w:rsidRDefault="00260786" w:rsidP="006E6530">
      <w:pPr>
        <w:spacing w:after="0" w:line="240" w:lineRule="auto"/>
      </w:pPr>
      <w:r>
        <w:separator/>
      </w:r>
    </w:p>
  </w:endnote>
  <w:endnote w:type="continuationSeparator" w:id="0">
    <w:p w:rsidR="00260786" w:rsidRDefault="00260786"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DE" w:rsidRDefault="00E837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0C" w:rsidRDefault="0098540C">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98540C" w:rsidRDefault="0098540C"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F54182">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F54182">
        <w:rPr>
          <w:rStyle w:val="Hyperlink"/>
          <w:rFonts w:ascii="Arial" w:hAnsi="Arial" w:cs="Arial"/>
          <w:sz w:val="20"/>
          <w:szCs w:val="20"/>
        </w:rPr>
        <w:t>www.worlington.onesuffolk.net</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E837DE" w:rsidRPr="00E837DE">
      <w:rPr>
        <w:rFonts w:ascii="Cambria" w:hAnsi="Cambria"/>
        <w:noProof/>
      </w:rPr>
      <w:t>5</w:t>
    </w:r>
    <w:r>
      <w:rPr>
        <w:rFonts w:ascii="Cambria" w:hAnsi="Cambria"/>
        <w:noProof/>
      </w:rPr>
      <w:fldChar w:fldCharType="end"/>
    </w:r>
  </w:p>
  <w:p w:rsidR="0098540C" w:rsidRDefault="0098540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DE" w:rsidRDefault="00E837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86" w:rsidRDefault="00260786" w:rsidP="006E6530">
      <w:pPr>
        <w:spacing w:after="0" w:line="240" w:lineRule="auto"/>
      </w:pPr>
      <w:r>
        <w:separator/>
      </w:r>
    </w:p>
  </w:footnote>
  <w:footnote w:type="continuationSeparator" w:id="0">
    <w:p w:rsidR="00260786" w:rsidRDefault="00260786"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DE" w:rsidRDefault="00E83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44735"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0C" w:rsidRPr="00CA0E08" w:rsidRDefault="00E837DE" w:rsidP="00CA0E08">
    <w:pPr>
      <w:spacing w:after="0" w:line="240" w:lineRule="auto"/>
      <w:jc w:val="center"/>
      <w:rPr>
        <w:rFonts w:ascii="Arial" w:eastAsiaTheme="minorHAnsi" w:hAnsi="Arial" w:cs="Arial"/>
        <w:sz w:val="32"/>
        <w:szCs w:val="32"/>
        <w:lang w:eastAsia="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44736"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98540C">
      <w:rPr>
        <w:rFonts w:ascii="Arial" w:eastAsiaTheme="minorHAnsi" w:hAnsi="Arial" w:cs="Arial"/>
        <w:b/>
        <w:sz w:val="32"/>
        <w:szCs w:val="32"/>
        <w:lang w:eastAsia="en-US"/>
      </w:rPr>
      <w:t xml:space="preserve"> WORLINGTON </w:t>
    </w:r>
    <w:r w:rsidR="0098540C" w:rsidRPr="00CA0E08">
      <w:rPr>
        <w:rFonts w:ascii="Arial" w:eastAsiaTheme="minorHAnsi" w:hAnsi="Arial" w:cs="Arial"/>
        <w:b/>
        <w:sz w:val="32"/>
        <w:szCs w:val="32"/>
        <w:lang w:eastAsia="en-US"/>
      </w:rPr>
      <w:t>PARISH COUNCIL</w:t>
    </w:r>
  </w:p>
  <w:p w:rsidR="0098540C" w:rsidRPr="00CA0E08" w:rsidRDefault="0098540C" w:rsidP="00CA0E08">
    <w:pPr>
      <w:spacing w:after="0" w:line="240" w:lineRule="auto"/>
      <w:jc w:val="center"/>
      <w:rPr>
        <w:rFonts w:ascii="Arial" w:eastAsiaTheme="minorHAnsi" w:hAnsi="Arial" w:cs="Arial"/>
        <w:sz w:val="22"/>
        <w:szCs w:val="22"/>
        <w:lang w:eastAsia="en-US"/>
      </w:rPr>
    </w:pPr>
  </w:p>
  <w:p w:rsidR="0098540C" w:rsidRPr="00CA0E08" w:rsidRDefault="0098540C"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Minutes of the M</w:t>
    </w:r>
    <w:r w:rsidRPr="00CA0E08">
      <w:rPr>
        <w:rFonts w:ascii="Arial" w:eastAsiaTheme="minorHAnsi" w:hAnsi="Arial" w:cs="Arial"/>
        <w:sz w:val="22"/>
        <w:szCs w:val="22"/>
        <w:lang w:eastAsia="en-US"/>
      </w:rPr>
      <w:t xml:space="preserve">eeting of </w:t>
    </w:r>
    <w:r>
      <w:rPr>
        <w:rFonts w:ascii="Arial" w:eastAsiaTheme="minorHAnsi" w:hAnsi="Arial" w:cs="Arial"/>
        <w:sz w:val="22"/>
        <w:szCs w:val="22"/>
        <w:lang w:eastAsia="en-US"/>
      </w:rPr>
      <w:t>Worlington</w:t>
    </w:r>
    <w:r w:rsidRPr="00CA0E08">
      <w:rPr>
        <w:rFonts w:ascii="Arial" w:eastAsiaTheme="minorHAnsi" w:hAnsi="Arial" w:cs="Arial"/>
        <w:sz w:val="22"/>
        <w:szCs w:val="22"/>
        <w:lang w:eastAsia="en-US"/>
      </w:rPr>
      <w:t xml:space="preserve"> Parish Council</w:t>
    </w:r>
  </w:p>
  <w:p w:rsidR="0098540C" w:rsidRPr="00CA0E08" w:rsidRDefault="0098540C" w:rsidP="00CA0E08">
    <w:pPr>
      <w:spacing w:after="0" w:line="240" w:lineRule="auto"/>
      <w:jc w:val="center"/>
      <w:rPr>
        <w:rFonts w:ascii="Arial" w:eastAsiaTheme="minorHAnsi" w:hAnsi="Arial" w:cs="Arial"/>
        <w:sz w:val="22"/>
        <w:szCs w:val="22"/>
        <w:lang w:eastAsia="en-US"/>
      </w:rPr>
    </w:pPr>
    <w:r w:rsidRPr="00CA0E08">
      <w:rPr>
        <w:rFonts w:ascii="Arial" w:eastAsiaTheme="minorHAnsi" w:hAnsi="Arial" w:cs="Arial"/>
        <w:sz w:val="22"/>
        <w:szCs w:val="22"/>
        <w:lang w:eastAsia="en-US"/>
      </w:rPr>
      <w:t>Held</w:t>
    </w:r>
    <w:r>
      <w:rPr>
        <w:rFonts w:ascii="Arial" w:eastAsiaTheme="minorHAnsi" w:hAnsi="Arial" w:cs="Arial"/>
        <w:sz w:val="22"/>
        <w:szCs w:val="22"/>
        <w:lang w:eastAsia="en-US"/>
      </w:rPr>
      <w:t xml:space="preserve"> via Zoom, on Thursday 22</w:t>
    </w:r>
    <w:r w:rsidRPr="006062DE">
      <w:rPr>
        <w:rFonts w:ascii="Arial" w:eastAsiaTheme="minorHAnsi" w:hAnsi="Arial" w:cs="Arial"/>
        <w:sz w:val="22"/>
        <w:szCs w:val="22"/>
        <w:vertAlign w:val="superscript"/>
        <w:lang w:eastAsia="en-US"/>
      </w:rPr>
      <w:t>nd</w:t>
    </w:r>
    <w:r>
      <w:rPr>
        <w:rFonts w:ascii="Arial" w:eastAsiaTheme="minorHAnsi" w:hAnsi="Arial" w:cs="Arial"/>
        <w:sz w:val="22"/>
        <w:szCs w:val="22"/>
        <w:lang w:eastAsia="en-US"/>
      </w:rPr>
      <w:t xml:space="preserve"> October 2020 at 7:30</w:t>
    </w:r>
    <w:r w:rsidRPr="00CA0E08">
      <w:rPr>
        <w:rFonts w:ascii="Arial" w:eastAsiaTheme="minorHAnsi" w:hAnsi="Arial" w:cs="Arial"/>
        <w:sz w:val="22"/>
        <w:szCs w:val="22"/>
        <w:lang w:eastAsia="en-US"/>
      </w:rPr>
      <w:t>pm</w:t>
    </w:r>
  </w:p>
  <w:p w:rsidR="0098540C" w:rsidRPr="005A4999" w:rsidRDefault="0098540C" w:rsidP="00CA0E08">
    <w:pPr>
      <w:ind w:right="386" w:firstLine="720"/>
      <w:jc w:val="center"/>
      <w:rPr>
        <w:rFonts w:ascii="Arial" w:hAnsi="Arial" w:cs="Arial"/>
        <w:b/>
      </w:rPr>
    </w:pPr>
    <w:r>
      <w:rPr>
        <w:rFonts w:ascii="Arial" w:hAnsi="Arial" w:cs="Arial"/>
        <w:b/>
      </w:rPr>
      <w:t xml:space="preserve"> </w:t>
    </w:r>
  </w:p>
  <w:p w:rsidR="0098540C" w:rsidRDefault="0098540C"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DE" w:rsidRDefault="00E83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44734"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63CD7"/>
    <w:multiLevelType w:val="hybridMultilevel"/>
    <w:tmpl w:val="871A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1DEE"/>
    <w:multiLevelType w:val="hybridMultilevel"/>
    <w:tmpl w:val="C150B4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71904"/>
    <w:multiLevelType w:val="hybridMultilevel"/>
    <w:tmpl w:val="EB46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945618"/>
    <w:multiLevelType w:val="hybridMultilevel"/>
    <w:tmpl w:val="55A63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4C774817"/>
    <w:multiLevelType w:val="hybridMultilevel"/>
    <w:tmpl w:val="A25080C2"/>
    <w:lvl w:ilvl="0" w:tplc="0B78763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3420E"/>
    <w:multiLevelType w:val="hybridMultilevel"/>
    <w:tmpl w:val="B7A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623DC"/>
    <w:multiLevelType w:val="multilevel"/>
    <w:tmpl w:val="F23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265FF"/>
    <w:multiLevelType w:val="multilevel"/>
    <w:tmpl w:val="48C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C542E"/>
    <w:multiLevelType w:val="hybridMultilevel"/>
    <w:tmpl w:val="48847DD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C372D"/>
    <w:multiLevelType w:val="hybridMultilevel"/>
    <w:tmpl w:val="81565C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D72CD"/>
    <w:multiLevelType w:val="multilevel"/>
    <w:tmpl w:val="08C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0"/>
  </w:num>
  <w:num w:numId="3">
    <w:abstractNumId w:val="3"/>
  </w:num>
  <w:num w:numId="4">
    <w:abstractNumId w:val="22"/>
  </w:num>
  <w:num w:numId="5">
    <w:abstractNumId w:val="5"/>
  </w:num>
  <w:num w:numId="6">
    <w:abstractNumId w:val="4"/>
  </w:num>
  <w:num w:numId="7">
    <w:abstractNumId w:val="25"/>
  </w:num>
  <w:num w:numId="8">
    <w:abstractNumId w:val="8"/>
  </w:num>
  <w:num w:numId="9">
    <w:abstractNumId w:val="0"/>
  </w:num>
  <w:num w:numId="10">
    <w:abstractNumId w:val="15"/>
  </w:num>
  <w:num w:numId="11">
    <w:abstractNumId w:val="2"/>
  </w:num>
  <w:num w:numId="12">
    <w:abstractNumId w:val="27"/>
  </w:num>
  <w:num w:numId="13">
    <w:abstractNumId w:val="24"/>
  </w:num>
  <w:num w:numId="14">
    <w:abstractNumId w:val="28"/>
  </w:num>
  <w:num w:numId="15">
    <w:abstractNumId w:val="31"/>
  </w:num>
  <w:num w:numId="16">
    <w:abstractNumId w:val="19"/>
  </w:num>
  <w:num w:numId="17">
    <w:abstractNumId w:val="1"/>
  </w:num>
  <w:num w:numId="18">
    <w:abstractNumId w:val="14"/>
  </w:num>
  <w:num w:numId="19">
    <w:abstractNumId w:val="32"/>
  </w:num>
  <w:num w:numId="20">
    <w:abstractNumId w:val="23"/>
  </w:num>
  <w:num w:numId="21">
    <w:abstractNumId w:val="12"/>
  </w:num>
  <w:num w:numId="22">
    <w:abstractNumId w:val="9"/>
  </w:num>
  <w:num w:numId="23">
    <w:abstractNumId w:val="11"/>
  </w:num>
  <w:num w:numId="24">
    <w:abstractNumId w:val="33"/>
  </w:num>
  <w:num w:numId="25">
    <w:abstractNumId w:val="7"/>
  </w:num>
  <w:num w:numId="26">
    <w:abstractNumId w:val="13"/>
  </w:num>
  <w:num w:numId="27">
    <w:abstractNumId w:val="18"/>
  </w:num>
  <w:num w:numId="28">
    <w:abstractNumId w:val="21"/>
  </w:num>
  <w:num w:numId="29">
    <w:abstractNumId w:val="10"/>
  </w:num>
  <w:num w:numId="30">
    <w:abstractNumId w:val="16"/>
  </w:num>
  <w:num w:numId="31">
    <w:abstractNumId w:val="26"/>
  </w:num>
  <w:num w:numId="32">
    <w:abstractNumId w:val="29"/>
  </w:num>
  <w:num w:numId="33">
    <w:abstractNumId w:val="1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578F"/>
    <w:rsid w:val="000063B2"/>
    <w:rsid w:val="00012297"/>
    <w:rsid w:val="00012AC7"/>
    <w:rsid w:val="00013F37"/>
    <w:rsid w:val="00015366"/>
    <w:rsid w:val="0001594E"/>
    <w:rsid w:val="000208D3"/>
    <w:rsid w:val="00020E36"/>
    <w:rsid w:val="00023F8E"/>
    <w:rsid w:val="00024370"/>
    <w:rsid w:val="00024BC7"/>
    <w:rsid w:val="00026108"/>
    <w:rsid w:val="0002660E"/>
    <w:rsid w:val="00030B87"/>
    <w:rsid w:val="00031196"/>
    <w:rsid w:val="00031E08"/>
    <w:rsid w:val="00033C2D"/>
    <w:rsid w:val="00040AE3"/>
    <w:rsid w:val="00045D1E"/>
    <w:rsid w:val="0004694E"/>
    <w:rsid w:val="00046E4D"/>
    <w:rsid w:val="00051347"/>
    <w:rsid w:val="00053BA1"/>
    <w:rsid w:val="00054495"/>
    <w:rsid w:val="00054DE1"/>
    <w:rsid w:val="00063718"/>
    <w:rsid w:val="0006689B"/>
    <w:rsid w:val="000725C5"/>
    <w:rsid w:val="000759D3"/>
    <w:rsid w:val="00081BFC"/>
    <w:rsid w:val="00081C86"/>
    <w:rsid w:val="00082FF8"/>
    <w:rsid w:val="00087C2C"/>
    <w:rsid w:val="000910D4"/>
    <w:rsid w:val="000A0C68"/>
    <w:rsid w:val="000A5CED"/>
    <w:rsid w:val="000A7D36"/>
    <w:rsid w:val="000A7EC3"/>
    <w:rsid w:val="000B09FF"/>
    <w:rsid w:val="000B22CA"/>
    <w:rsid w:val="000B6589"/>
    <w:rsid w:val="000B7E7C"/>
    <w:rsid w:val="000C046C"/>
    <w:rsid w:val="000C141F"/>
    <w:rsid w:val="000C291F"/>
    <w:rsid w:val="000C520A"/>
    <w:rsid w:val="000C5C29"/>
    <w:rsid w:val="000C75C5"/>
    <w:rsid w:val="000D0986"/>
    <w:rsid w:val="000D4421"/>
    <w:rsid w:val="000D68C6"/>
    <w:rsid w:val="000D6E70"/>
    <w:rsid w:val="000E43E2"/>
    <w:rsid w:val="000E5E66"/>
    <w:rsid w:val="000F17BB"/>
    <w:rsid w:val="000F1CC3"/>
    <w:rsid w:val="000F6AAC"/>
    <w:rsid w:val="001010CC"/>
    <w:rsid w:val="001070BB"/>
    <w:rsid w:val="001073AE"/>
    <w:rsid w:val="00110C26"/>
    <w:rsid w:val="001129B4"/>
    <w:rsid w:val="00112FE7"/>
    <w:rsid w:val="00114838"/>
    <w:rsid w:val="001149FE"/>
    <w:rsid w:val="0012050E"/>
    <w:rsid w:val="00120F53"/>
    <w:rsid w:val="0012436D"/>
    <w:rsid w:val="00132BC1"/>
    <w:rsid w:val="00132D49"/>
    <w:rsid w:val="00133A2A"/>
    <w:rsid w:val="0013442B"/>
    <w:rsid w:val="0014240A"/>
    <w:rsid w:val="00144C93"/>
    <w:rsid w:val="00145A5C"/>
    <w:rsid w:val="00146820"/>
    <w:rsid w:val="001545C0"/>
    <w:rsid w:val="00156934"/>
    <w:rsid w:val="00157260"/>
    <w:rsid w:val="001614F0"/>
    <w:rsid w:val="00162170"/>
    <w:rsid w:val="001665D2"/>
    <w:rsid w:val="0018196E"/>
    <w:rsid w:val="001826BF"/>
    <w:rsid w:val="00184601"/>
    <w:rsid w:val="00185006"/>
    <w:rsid w:val="001877F5"/>
    <w:rsid w:val="00194E18"/>
    <w:rsid w:val="001951C8"/>
    <w:rsid w:val="00196CDD"/>
    <w:rsid w:val="001A09F6"/>
    <w:rsid w:val="001A3986"/>
    <w:rsid w:val="001A567C"/>
    <w:rsid w:val="001A6B02"/>
    <w:rsid w:val="001B0869"/>
    <w:rsid w:val="001B0E7A"/>
    <w:rsid w:val="001B6F15"/>
    <w:rsid w:val="001C01CD"/>
    <w:rsid w:val="001C4FDC"/>
    <w:rsid w:val="001C5819"/>
    <w:rsid w:val="001C767D"/>
    <w:rsid w:val="001D112D"/>
    <w:rsid w:val="001D54F8"/>
    <w:rsid w:val="001E33A8"/>
    <w:rsid w:val="001E3DBE"/>
    <w:rsid w:val="001E4A8F"/>
    <w:rsid w:val="001E6989"/>
    <w:rsid w:val="001F1208"/>
    <w:rsid w:val="001F3B04"/>
    <w:rsid w:val="001F531F"/>
    <w:rsid w:val="001F6E6A"/>
    <w:rsid w:val="0020014D"/>
    <w:rsid w:val="00207611"/>
    <w:rsid w:val="00213214"/>
    <w:rsid w:val="00214DAC"/>
    <w:rsid w:val="002152A4"/>
    <w:rsid w:val="00215E85"/>
    <w:rsid w:val="00215FD7"/>
    <w:rsid w:val="002161CA"/>
    <w:rsid w:val="00220892"/>
    <w:rsid w:val="00223F40"/>
    <w:rsid w:val="00224B9C"/>
    <w:rsid w:val="00226523"/>
    <w:rsid w:val="00226EB9"/>
    <w:rsid w:val="0022766F"/>
    <w:rsid w:val="002316FF"/>
    <w:rsid w:val="002317D6"/>
    <w:rsid w:val="002354D1"/>
    <w:rsid w:val="00237D38"/>
    <w:rsid w:val="0024044C"/>
    <w:rsid w:val="00240911"/>
    <w:rsid w:val="00241B59"/>
    <w:rsid w:val="00250794"/>
    <w:rsid w:val="00250FAA"/>
    <w:rsid w:val="0025193E"/>
    <w:rsid w:val="00253C07"/>
    <w:rsid w:val="00260786"/>
    <w:rsid w:val="0026312B"/>
    <w:rsid w:val="00266552"/>
    <w:rsid w:val="00266EFC"/>
    <w:rsid w:val="00267793"/>
    <w:rsid w:val="002703AA"/>
    <w:rsid w:val="00282E10"/>
    <w:rsid w:val="00283B10"/>
    <w:rsid w:val="00283FF1"/>
    <w:rsid w:val="00284441"/>
    <w:rsid w:val="00285A90"/>
    <w:rsid w:val="00290EE5"/>
    <w:rsid w:val="00291B86"/>
    <w:rsid w:val="00294E5C"/>
    <w:rsid w:val="00296B56"/>
    <w:rsid w:val="0029793F"/>
    <w:rsid w:val="002A2F0D"/>
    <w:rsid w:val="002A661C"/>
    <w:rsid w:val="002B2116"/>
    <w:rsid w:val="002B24EF"/>
    <w:rsid w:val="002B78C6"/>
    <w:rsid w:val="002C38E0"/>
    <w:rsid w:val="002C510D"/>
    <w:rsid w:val="002D2DD1"/>
    <w:rsid w:val="002D4597"/>
    <w:rsid w:val="002D5DBA"/>
    <w:rsid w:val="002D655C"/>
    <w:rsid w:val="002E0411"/>
    <w:rsid w:val="002E306D"/>
    <w:rsid w:val="002E77F8"/>
    <w:rsid w:val="002F0D46"/>
    <w:rsid w:val="002F23AF"/>
    <w:rsid w:val="00302DAF"/>
    <w:rsid w:val="00307414"/>
    <w:rsid w:val="003103FD"/>
    <w:rsid w:val="00311942"/>
    <w:rsid w:val="003137EE"/>
    <w:rsid w:val="003138DD"/>
    <w:rsid w:val="003139FA"/>
    <w:rsid w:val="003157A0"/>
    <w:rsid w:val="00321CA8"/>
    <w:rsid w:val="00321CED"/>
    <w:rsid w:val="003233B6"/>
    <w:rsid w:val="00325607"/>
    <w:rsid w:val="00326690"/>
    <w:rsid w:val="00330046"/>
    <w:rsid w:val="0033077E"/>
    <w:rsid w:val="00330A8C"/>
    <w:rsid w:val="00331ECB"/>
    <w:rsid w:val="00332419"/>
    <w:rsid w:val="00335B9C"/>
    <w:rsid w:val="003412EB"/>
    <w:rsid w:val="003435B0"/>
    <w:rsid w:val="00350A48"/>
    <w:rsid w:val="0035127C"/>
    <w:rsid w:val="00352D25"/>
    <w:rsid w:val="003535B9"/>
    <w:rsid w:val="00355C44"/>
    <w:rsid w:val="00357458"/>
    <w:rsid w:val="00357A5A"/>
    <w:rsid w:val="003650C4"/>
    <w:rsid w:val="00366FAA"/>
    <w:rsid w:val="00370CF9"/>
    <w:rsid w:val="00374A3B"/>
    <w:rsid w:val="0037573C"/>
    <w:rsid w:val="00376AA9"/>
    <w:rsid w:val="0037751D"/>
    <w:rsid w:val="00383A1A"/>
    <w:rsid w:val="0038672A"/>
    <w:rsid w:val="00386DEA"/>
    <w:rsid w:val="00390700"/>
    <w:rsid w:val="00391228"/>
    <w:rsid w:val="00391BAE"/>
    <w:rsid w:val="00393E00"/>
    <w:rsid w:val="00394940"/>
    <w:rsid w:val="003975E3"/>
    <w:rsid w:val="003A18F5"/>
    <w:rsid w:val="003A1B71"/>
    <w:rsid w:val="003A1C90"/>
    <w:rsid w:val="003A216C"/>
    <w:rsid w:val="003A2E8D"/>
    <w:rsid w:val="003A5F6F"/>
    <w:rsid w:val="003A75F1"/>
    <w:rsid w:val="003B3AC9"/>
    <w:rsid w:val="003B4315"/>
    <w:rsid w:val="003B67D1"/>
    <w:rsid w:val="003C11B9"/>
    <w:rsid w:val="003C3D18"/>
    <w:rsid w:val="003C449D"/>
    <w:rsid w:val="003D3E97"/>
    <w:rsid w:val="003D57C3"/>
    <w:rsid w:val="003D7AED"/>
    <w:rsid w:val="003E34C7"/>
    <w:rsid w:val="003E4957"/>
    <w:rsid w:val="003E6CBC"/>
    <w:rsid w:val="003E70C2"/>
    <w:rsid w:val="003E7AAF"/>
    <w:rsid w:val="003F0339"/>
    <w:rsid w:val="003F37C5"/>
    <w:rsid w:val="003F4F5B"/>
    <w:rsid w:val="003F64C7"/>
    <w:rsid w:val="0040033C"/>
    <w:rsid w:val="00400F8C"/>
    <w:rsid w:val="0040176C"/>
    <w:rsid w:val="00402BB2"/>
    <w:rsid w:val="00404D27"/>
    <w:rsid w:val="00405845"/>
    <w:rsid w:val="00407609"/>
    <w:rsid w:val="00407E96"/>
    <w:rsid w:val="004162F8"/>
    <w:rsid w:val="00417375"/>
    <w:rsid w:val="004177EB"/>
    <w:rsid w:val="00421C9E"/>
    <w:rsid w:val="00422D9C"/>
    <w:rsid w:val="0042302B"/>
    <w:rsid w:val="00424001"/>
    <w:rsid w:val="00425E04"/>
    <w:rsid w:val="00427813"/>
    <w:rsid w:val="00430BBF"/>
    <w:rsid w:val="004359A3"/>
    <w:rsid w:val="00436EF6"/>
    <w:rsid w:val="004425A3"/>
    <w:rsid w:val="00444370"/>
    <w:rsid w:val="004461E1"/>
    <w:rsid w:val="00451D0E"/>
    <w:rsid w:val="0045496B"/>
    <w:rsid w:val="0045578B"/>
    <w:rsid w:val="00457F8B"/>
    <w:rsid w:val="00460A15"/>
    <w:rsid w:val="00460E49"/>
    <w:rsid w:val="00464DD2"/>
    <w:rsid w:val="00471B45"/>
    <w:rsid w:val="00472338"/>
    <w:rsid w:val="00472732"/>
    <w:rsid w:val="004731DF"/>
    <w:rsid w:val="00476758"/>
    <w:rsid w:val="00481749"/>
    <w:rsid w:val="00481BC9"/>
    <w:rsid w:val="004A57C5"/>
    <w:rsid w:val="004A6536"/>
    <w:rsid w:val="004A7C8D"/>
    <w:rsid w:val="004B1DD0"/>
    <w:rsid w:val="004B4DC9"/>
    <w:rsid w:val="004B704E"/>
    <w:rsid w:val="004C049E"/>
    <w:rsid w:val="004C4287"/>
    <w:rsid w:val="004C4747"/>
    <w:rsid w:val="004D1BEC"/>
    <w:rsid w:val="004D273D"/>
    <w:rsid w:val="004D2FC9"/>
    <w:rsid w:val="004D3D55"/>
    <w:rsid w:val="004D502A"/>
    <w:rsid w:val="004D556D"/>
    <w:rsid w:val="004D7CCF"/>
    <w:rsid w:val="004E2B79"/>
    <w:rsid w:val="004E3EA3"/>
    <w:rsid w:val="004E4605"/>
    <w:rsid w:val="004E6104"/>
    <w:rsid w:val="004E6CDA"/>
    <w:rsid w:val="004F122E"/>
    <w:rsid w:val="004F2290"/>
    <w:rsid w:val="004F4E27"/>
    <w:rsid w:val="004F66AA"/>
    <w:rsid w:val="005017EC"/>
    <w:rsid w:val="00502F21"/>
    <w:rsid w:val="0050427B"/>
    <w:rsid w:val="00504B66"/>
    <w:rsid w:val="0050538C"/>
    <w:rsid w:val="00521D97"/>
    <w:rsid w:val="00525279"/>
    <w:rsid w:val="00530CE7"/>
    <w:rsid w:val="00535C88"/>
    <w:rsid w:val="005371D9"/>
    <w:rsid w:val="00541612"/>
    <w:rsid w:val="00544207"/>
    <w:rsid w:val="00551D3A"/>
    <w:rsid w:val="00552D5A"/>
    <w:rsid w:val="005565E0"/>
    <w:rsid w:val="00560311"/>
    <w:rsid w:val="00570E55"/>
    <w:rsid w:val="00572B21"/>
    <w:rsid w:val="00573861"/>
    <w:rsid w:val="00574DAF"/>
    <w:rsid w:val="005811D4"/>
    <w:rsid w:val="00582BD5"/>
    <w:rsid w:val="0058320C"/>
    <w:rsid w:val="00585F46"/>
    <w:rsid w:val="00593D97"/>
    <w:rsid w:val="005969E9"/>
    <w:rsid w:val="00596D71"/>
    <w:rsid w:val="00596FAC"/>
    <w:rsid w:val="005A4999"/>
    <w:rsid w:val="005A5882"/>
    <w:rsid w:val="005A667E"/>
    <w:rsid w:val="005B3A75"/>
    <w:rsid w:val="005B420E"/>
    <w:rsid w:val="005B42E2"/>
    <w:rsid w:val="005B7D5B"/>
    <w:rsid w:val="005C3EE1"/>
    <w:rsid w:val="005C5614"/>
    <w:rsid w:val="005C6E3A"/>
    <w:rsid w:val="005E60FD"/>
    <w:rsid w:val="005E62D5"/>
    <w:rsid w:val="005E6323"/>
    <w:rsid w:val="005E6C02"/>
    <w:rsid w:val="005E6D5E"/>
    <w:rsid w:val="005E7C05"/>
    <w:rsid w:val="005F11E0"/>
    <w:rsid w:val="005F1637"/>
    <w:rsid w:val="005F4097"/>
    <w:rsid w:val="005F5419"/>
    <w:rsid w:val="005F5E81"/>
    <w:rsid w:val="00600797"/>
    <w:rsid w:val="00600DE0"/>
    <w:rsid w:val="0060278C"/>
    <w:rsid w:val="00604770"/>
    <w:rsid w:val="006062DE"/>
    <w:rsid w:val="00606F87"/>
    <w:rsid w:val="00611721"/>
    <w:rsid w:val="00612CE8"/>
    <w:rsid w:val="0061371D"/>
    <w:rsid w:val="006158F2"/>
    <w:rsid w:val="00617F27"/>
    <w:rsid w:val="00621517"/>
    <w:rsid w:val="00621FFA"/>
    <w:rsid w:val="006235E5"/>
    <w:rsid w:val="00626011"/>
    <w:rsid w:val="006267B9"/>
    <w:rsid w:val="006322D7"/>
    <w:rsid w:val="006354B2"/>
    <w:rsid w:val="00643CE7"/>
    <w:rsid w:val="00643DCC"/>
    <w:rsid w:val="00644417"/>
    <w:rsid w:val="00644DB6"/>
    <w:rsid w:val="00652451"/>
    <w:rsid w:val="00654BAA"/>
    <w:rsid w:val="00655D52"/>
    <w:rsid w:val="00657F04"/>
    <w:rsid w:val="00664BBA"/>
    <w:rsid w:val="00666E11"/>
    <w:rsid w:val="00667A83"/>
    <w:rsid w:val="00675B4A"/>
    <w:rsid w:val="00683393"/>
    <w:rsid w:val="00685066"/>
    <w:rsid w:val="00686112"/>
    <w:rsid w:val="006866E0"/>
    <w:rsid w:val="00686D19"/>
    <w:rsid w:val="00691B23"/>
    <w:rsid w:val="00692268"/>
    <w:rsid w:val="00693D29"/>
    <w:rsid w:val="00697D96"/>
    <w:rsid w:val="00697E0F"/>
    <w:rsid w:val="006A1286"/>
    <w:rsid w:val="006A129A"/>
    <w:rsid w:val="006A33EB"/>
    <w:rsid w:val="006A361C"/>
    <w:rsid w:val="006A3BC4"/>
    <w:rsid w:val="006A418F"/>
    <w:rsid w:val="006A433B"/>
    <w:rsid w:val="006B0B9F"/>
    <w:rsid w:val="006B0C9A"/>
    <w:rsid w:val="006C2297"/>
    <w:rsid w:val="006C2CE8"/>
    <w:rsid w:val="006C3DC3"/>
    <w:rsid w:val="006C751C"/>
    <w:rsid w:val="006D0063"/>
    <w:rsid w:val="006D164C"/>
    <w:rsid w:val="006D3608"/>
    <w:rsid w:val="006E1BC4"/>
    <w:rsid w:val="006E4F4D"/>
    <w:rsid w:val="006E6530"/>
    <w:rsid w:val="006F3CF9"/>
    <w:rsid w:val="00701489"/>
    <w:rsid w:val="00701B78"/>
    <w:rsid w:val="00702596"/>
    <w:rsid w:val="00706C82"/>
    <w:rsid w:val="007076DA"/>
    <w:rsid w:val="00710CCC"/>
    <w:rsid w:val="007113A1"/>
    <w:rsid w:val="007126A1"/>
    <w:rsid w:val="007131D8"/>
    <w:rsid w:val="007153EA"/>
    <w:rsid w:val="00717EA8"/>
    <w:rsid w:val="00721FAD"/>
    <w:rsid w:val="00725A6C"/>
    <w:rsid w:val="0073138D"/>
    <w:rsid w:val="00732E95"/>
    <w:rsid w:val="00735577"/>
    <w:rsid w:val="00737248"/>
    <w:rsid w:val="00750097"/>
    <w:rsid w:val="00755FBC"/>
    <w:rsid w:val="0076037E"/>
    <w:rsid w:val="00760C8E"/>
    <w:rsid w:val="00760E74"/>
    <w:rsid w:val="007642F8"/>
    <w:rsid w:val="0076549E"/>
    <w:rsid w:val="00765D56"/>
    <w:rsid w:val="00765E49"/>
    <w:rsid w:val="007660E9"/>
    <w:rsid w:val="00771356"/>
    <w:rsid w:val="007741BD"/>
    <w:rsid w:val="00775813"/>
    <w:rsid w:val="00777C88"/>
    <w:rsid w:val="00780A06"/>
    <w:rsid w:val="00783DB7"/>
    <w:rsid w:val="007909AD"/>
    <w:rsid w:val="00790B3D"/>
    <w:rsid w:val="0079206E"/>
    <w:rsid w:val="00795D01"/>
    <w:rsid w:val="007A01F7"/>
    <w:rsid w:val="007A20A6"/>
    <w:rsid w:val="007A2656"/>
    <w:rsid w:val="007A4548"/>
    <w:rsid w:val="007A6547"/>
    <w:rsid w:val="007B29FB"/>
    <w:rsid w:val="007B58BB"/>
    <w:rsid w:val="007C1562"/>
    <w:rsid w:val="007C53B7"/>
    <w:rsid w:val="007C74E9"/>
    <w:rsid w:val="007D1029"/>
    <w:rsid w:val="007D2BFE"/>
    <w:rsid w:val="007D2ED1"/>
    <w:rsid w:val="007D40AB"/>
    <w:rsid w:val="007D597A"/>
    <w:rsid w:val="007E067B"/>
    <w:rsid w:val="007E2D58"/>
    <w:rsid w:val="007E44A7"/>
    <w:rsid w:val="007F1C2F"/>
    <w:rsid w:val="007F4064"/>
    <w:rsid w:val="00800985"/>
    <w:rsid w:val="00802D79"/>
    <w:rsid w:val="00806BE4"/>
    <w:rsid w:val="0081015A"/>
    <w:rsid w:val="008130D5"/>
    <w:rsid w:val="00814F5E"/>
    <w:rsid w:val="00815B83"/>
    <w:rsid w:val="0081791C"/>
    <w:rsid w:val="00826458"/>
    <w:rsid w:val="00827200"/>
    <w:rsid w:val="008348DE"/>
    <w:rsid w:val="008425B5"/>
    <w:rsid w:val="0084270F"/>
    <w:rsid w:val="008465A0"/>
    <w:rsid w:val="00846EA6"/>
    <w:rsid w:val="00847FCA"/>
    <w:rsid w:val="00851287"/>
    <w:rsid w:val="00852E1C"/>
    <w:rsid w:val="00855238"/>
    <w:rsid w:val="00857E18"/>
    <w:rsid w:val="0086310C"/>
    <w:rsid w:val="0086362E"/>
    <w:rsid w:val="008642DC"/>
    <w:rsid w:val="00866425"/>
    <w:rsid w:val="00866C6E"/>
    <w:rsid w:val="00867E1F"/>
    <w:rsid w:val="00870BA3"/>
    <w:rsid w:val="00880B4A"/>
    <w:rsid w:val="00881D88"/>
    <w:rsid w:val="00883C98"/>
    <w:rsid w:val="00890FAE"/>
    <w:rsid w:val="008916E9"/>
    <w:rsid w:val="00895214"/>
    <w:rsid w:val="008A0252"/>
    <w:rsid w:val="008A0A1A"/>
    <w:rsid w:val="008A6648"/>
    <w:rsid w:val="008A7514"/>
    <w:rsid w:val="008B00C0"/>
    <w:rsid w:val="008B215C"/>
    <w:rsid w:val="008B33C3"/>
    <w:rsid w:val="008C1EE8"/>
    <w:rsid w:val="008C2A95"/>
    <w:rsid w:val="008C323F"/>
    <w:rsid w:val="008C3F32"/>
    <w:rsid w:val="008C41A5"/>
    <w:rsid w:val="008D01E4"/>
    <w:rsid w:val="008D1D29"/>
    <w:rsid w:val="008D2577"/>
    <w:rsid w:val="008D3B77"/>
    <w:rsid w:val="008D5BDC"/>
    <w:rsid w:val="008D77FA"/>
    <w:rsid w:val="008E030D"/>
    <w:rsid w:val="008E25B4"/>
    <w:rsid w:val="008E4C23"/>
    <w:rsid w:val="008E7047"/>
    <w:rsid w:val="008E72D7"/>
    <w:rsid w:val="008E7AA7"/>
    <w:rsid w:val="008F24F4"/>
    <w:rsid w:val="008F2514"/>
    <w:rsid w:val="008F30C6"/>
    <w:rsid w:val="008F393E"/>
    <w:rsid w:val="008F5EAB"/>
    <w:rsid w:val="008F61A7"/>
    <w:rsid w:val="0090472D"/>
    <w:rsid w:val="00904891"/>
    <w:rsid w:val="00905116"/>
    <w:rsid w:val="009061B0"/>
    <w:rsid w:val="00906AEF"/>
    <w:rsid w:val="009076A7"/>
    <w:rsid w:val="0091027B"/>
    <w:rsid w:val="00910E96"/>
    <w:rsid w:val="00912745"/>
    <w:rsid w:val="009130BE"/>
    <w:rsid w:val="0091413B"/>
    <w:rsid w:val="00915780"/>
    <w:rsid w:val="00921D59"/>
    <w:rsid w:val="00922E2B"/>
    <w:rsid w:val="00923AF4"/>
    <w:rsid w:val="009241F0"/>
    <w:rsid w:val="00925B42"/>
    <w:rsid w:val="00925E67"/>
    <w:rsid w:val="009358EC"/>
    <w:rsid w:val="00936EB2"/>
    <w:rsid w:val="009378AC"/>
    <w:rsid w:val="00941170"/>
    <w:rsid w:val="009440A7"/>
    <w:rsid w:val="00946FAB"/>
    <w:rsid w:val="00950B14"/>
    <w:rsid w:val="00950B78"/>
    <w:rsid w:val="0095157D"/>
    <w:rsid w:val="0095456F"/>
    <w:rsid w:val="00954AA6"/>
    <w:rsid w:val="00957698"/>
    <w:rsid w:val="00957FC9"/>
    <w:rsid w:val="00962C93"/>
    <w:rsid w:val="00964B0C"/>
    <w:rsid w:val="00965AC8"/>
    <w:rsid w:val="00965C0B"/>
    <w:rsid w:val="00967D1A"/>
    <w:rsid w:val="0097335B"/>
    <w:rsid w:val="00975E46"/>
    <w:rsid w:val="00982578"/>
    <w:rsid w:val="009825D0"/>
    <w:rsid w:val="0098540C"/>
    <w:rsid w:val="00986B59"/>
    <w:rsid w:val="00987D7F"/>
    <w:rsid w:val="00990362"/>
    <w:rsid w:val="00990731"/>
    <w:rsid w:val="0099137C"/>
    <w:rsid w:val="00992E59"/>
    <w:rsid w:val="009936D5"/>
    <w:rsid w:val="009937CA"/>
    <w:rsid w:val="00993953"/>
    <w:rsid w:val="00995798"/>
    <w:rsid w:val="00996008"/>
    <w:rsid w:val="00996FE9"/>
    <w:rsid w:val="009A11C2"/>
    <w:rsid w:val="009A19A8"/>
    <w:rsid w:val="009A1C26"/>
    <w:rsid w:val="009A29E0"/>
    <w:rsid w:val="009A627E"/>
    <w:rsid w:val="009A64C1"/>
    <w:rsid w:val="009A6797"/>
    <w:rsid w:val="009A72AC"/>
    <w:rsid w:val="009A7F69"/>
    <w:rsid w:val="009B0D9B"/>
    <w:rsid w:val="009B21B9"/>
    <w:rsid w:val="009B29E5"/>
    <w:rsid w:val="009B4372"/>
    <w:rsid w:val="009B5C53"/>
    <w:rsid w:val="009B74DE"/>
    <w:rsid w:val="009B7E53"/>
    <w:rsid w:val="009C0BED"/>
    <w:rsid w:val="009C39ED"/>
    <w:rsid w:val="009C487B"/>
    <w:rsid w:val="009C5A81"/>
    <w:rsid w:val="009C5B38"/>
    <w:rsid w:val="009D101A"/>
    <w:rsid w:val="009D5E18"/>
    <w:rsid w:val="009D61D6"/>
    <w:rsid w:val="009D6F06"/>
    <w:rsid w:val="009E4587"/>
    <w:rsid w:val="009E6D66"/>
    <w:rsid w:val="009F037C"/>
    <w:rsid w:val="009F26BB"/>
    <w:rsid w:val="009F380C"/>
    <w:rsid w:val="009F6D93"/>
    <w:rsid w:val="009F7F60"/>
    <w:rsid w:val="00A01CA2"/>
    <w:rsid w:val="00A01D13"/>
    <w:rsid w:val="00A03A50"/>
    <w:rsid w:val="00A062A3"/>
    <w:rsid w:val="00A11914"/>
    <w:rsid w:val="00A12D7C"/>
    <w:rsid w:val="00A14120"/>
    <w:rsid w:val="00A236A6"/>
    <w:rsid w:val="00A24027"/>
    <w:rsid w:val="00A24192"/>
    <w:rsid w:val="00A24B05"/>
    <w:rsid w:val="00A255B0"/>
    <w:rsid w:val="00A315E1"/>
    <w:rsid w:val="00A32FDF"/>
    <w:rsid w:val="00A33037"/>
    <w:rsid w:val="00A3315E"/>
    <w:rsid w:val="00A43AFE"/>
    <w:rsid w:val="00A47E8E"/>
    <w:rsid w:val="00A513BE"/>
    <w:rsid w:val="00A529A7"/>
    <w:rsid w:val="00A56F43"/>
    <w:rsid w:val="00A60CFA"/>
    <w:rsid w:val="00A63133"/>
    <w:rsid w:val="00A649DC"/>
    <w:rsid w:val="00A719B0"/>
    <w:rsid w:val="00A72960"/>
    <w:rsid w:val="00A72CEB"/>
    <w:rsid w:val="00A72F87"/>
    <w:rsid w:val="00A80217"/>
    <w:rsid w:val="00A802B3"/>
    <w:rsid w:val="00A84B78"/>
    <w:rsid w:val="00A85E86"/>
    <w:rsid w:val="00A9086C"/>
    <w:rsid w:val="00A90BF1"/>
    <w:rsid w:val="00A9156D"/>
    <w:rsid w:val="00A9187A"/>
    <w:rsid w:val="00A9204F"/>
    <w:rsid w:val="00A95038"/>
    <w:rsid w:val="00A960BC"/>
    <w:rsid w:val="00A96584"/>
    <w:rsid w:val="00A967BC"/>
    <w:rsid w:val="00AA6336"/>
    <w:rsid w:val="00AA6441"/>
    <w:rsid w:val="00AA64A8"/>
    <w:rsid w:val="00AB2B49"/>
    <w:rsid w:val="00AB481B"/>
    <w:rsid w:val="00AB58C4"/>
    <w:rsid w:val="00AB7B8A"/>
    <w:rsid w:val="00AC07F1"/>
    <w:rsid w:val="00AC24D5"/>
    <w:rsid w:val="00AD01BA"/>
    <w:rsid w:val="00AD2361"/>
    <w:rsid w:val="00AD2571"/>
    <w:rsid w:val="00AD445E"/>
    <w:rsid w:val="00AD5045"/>
    <w:rsid w:val="00AE10FA"/>
    <w:rsid w:val="00AE16EB"/>
    <w:rsid w:val="00AE35B6"/>
    <w:rsid w:val="00AE44C5"/>
    <w:rsid w:val="00AF0931"/>
    <w:rsid w:val="00AF3F1B"/>
    <w:rsid w:val="00AF4552"/>
    <w:rsid w:val="00B02661"/>
    <w:rsid w:val="00B124CE"/>
    <w:rsid w:val="00B1378C"/>
    <w:rsid w:val="00B13A60"/>
    <w:rsid w:val="00B14073"/>
    <w:rsid w:val="00B15D66"/>
    <w:rsid w:val="00B2163F"/>
    <w:rsid w:val="00B22726"/>
    <w:rsid w:val="00B22DBC"/>
    <w:rsid w:val="00B23737"/>
    <w:rsid w:val="00B248EC"/>
    <w:rsid w:val="00B3097F"/>
    <w:rsid w:val="00B30EC3"/>
    <w:rsid w:val="00B33170"/>
    <w:rsid w:val="00B33A4F"/>
    <w:rsid w:val="00B33CBE"/>
    <w:rsid w:val="00B37EF4"/>
    <w:rsid w:val="00B45AC5"/>
    <w:rsid w:val="00B462B7"/>
    <w:rsid w:val="00B4669F"/>
    <w:rsid w:val="00B500B7"/>
    <w:rsid w:val="00B50E30"/>
    <w:rsid w:val="00B517CD"/>
    <w:rsid w:val="00B571BA"/>
    <w:rsid w:val="00B6193B"/>
    <w:rsid w:val="00B67389"/>
    <w:rsid w:val="00B75FFD"/>
    <w:rsid w:val="00B76EA7"/>
    <w:rsid w:val="00B91831"/>
    <w:rsid w:val="00B94D8B"/>
    <w:rsid w:val="00B95965"/>
    <w:rsid w:val="00B968B3"/>
    <w:rsid w:val="00B979F6"/>
    <w:rsid w:val="00BA1E74"/>
    <w:rsid w:val="00BA5AFF"/>
    <w:rsid w:val="00BB055B"/>
    <w:rsid w:val="00BB0885"/>
    <w:rsid w:val="00BB4143"/>
    <w:rsid w:val="00BB5854"/>
    <w:rsid w:val="00BC13AF"/>
    <w:rsid w:val="00BC1427"/>
    <w:rsid w:val="00BC398E"/>
    <w:rsid w:val="00BC633F"/>
    <w:rsid w:val="00BD0169"/>
    <w:rsid w:val="00BD0569"/>
    <w:rsid w:val="00BD3DAA"/>
    <w:rsid w:val="00BD5327"/>
    <w:rsid w:val="00BD64D6"/>
    <w:rsid w:val="00BD6C68"/>
    <w:rsid w:val="00BD6EEA"/>
    <w:rsid w:val="00BD70C0"/>
    <w:rsid w:val="00BE1EBC"/>
    <w:rsid w:val="00BE20A3"/>
    <w:rsid w:val="00BE3B51"/>
    <w:rsid w:val="00BF0ECA"/>
    <w:rsid w:val="00BF2435"/>
    <w:rsid w:val="00BF7A23"/>
    <w:rsid w:val="00C0086C"/>
    <w:rsid w:val="00C01097"/>
    <w:rsid w:val="00C05A0E"/>
    <w:rsid w:val="00C11195"/>
    <w:rsid w:val="00C1257B"/>
    <w:rsid w:val="00C13988"/>
    <w:rsid w:val="00C2132A"/>
    <w:rsid w:val="00C2296A"/>
    <w:rsid w:val="00C23F01"/>
    <w:rsid w:val="00C24FE0"/>
    <w:rsid w:val="00C26961"/>
    <w:rsid w:val="00C30994"/>
    <w:rsid w:val="00C33A56"/>
    <w:rsid w:val="00C34057"/>
    <w:rsid w:val="00C4134C"/>
    <w:rsid w:val="00C4341C"/>
    <w:rsid w:val="00C434EC"/>
    <w:rsid w:val="00C44993"/>
    <w:rsid w:val="00C47422"/>
    <w:rsid w:val="00C50F53"/>
    <w:rsid w:val="00C556C7"/>
    <w:rsid w:val="00C56A20"/>
    <w:rsid w:val="00C62DE6"/>
    <w:rsid w:val="00C63696"/>
    <w:rsid w:val="00C6531B"/>
    <w:rsid w:val="00C65B06"/>
    <w:rsid w:val="00C80B4A"/>
    <w:rsid w:val="00C82A54"/>
    <w:rsid w:val="00C841FC"/>
    <w:rsid w:val="00C87E2D"/>
    <w:rsid w:val="00C87F41"/>
    <w:rsid w:val="00CA02B9"/>
    <w:rsid w:val="00CA0E08"/>
    <w:rsid w:val="00CA2D9A"/>
    <w:rsid w:val="00CA2DC6"/>
    <w:rsid w:val="00CB5F42"/>
    <w:rsid w:val="00CC05B9"/>
    <w:rsid w:val="00CC2AB8"/>
    <w:rsid w:val="00CC4B3F"/>
    <w:rsid w:val="00CC693F"/>
    <w:rsid w:val="00CC6CD7"/>
    <w:rsid w:val="00CD3C05"/>
    <w:rsid w:val="00CD6521"/>
    <w:rsid w:val="00CE3A1A"/>
    <w:rsid w:val="00CE3EB8"/>
    <w:rsid w:val="00CE7D2B"/>
    <w:rsid w:val="00CF6AD6"/>
    <w:rsid w:val="00D02396"/>
    <w:rsid w:val="00D02E87"/>
    <w:rsid w:val="00D045B1"/>
    <w:rsid w:val="00D10CA3"/>
    <w:rsid w:val="00D117ED"/>
    <w:rsid w:val="00D119E5"/>
    <w:rsid w:val="00D122DA"/>
    <w:rsid w:val="00D13F39"/>
    <w:rsid w:val="00D15670"/>
    <w:rsid w:val="00D1652B"/>
    <w:rsid w:val="00D2395E"/>
    <w:rsid w:val="00D25B20"/>
    <w:rsid w:val="00D25F45"/>
    <w:rsid w:val="00D33907"/>
    <w:rsid w:val="00D340E9"/>
    <w:rsid w:val="00D343CA"/>
    <w:rsid w:val="00D354F5"/>
    <w:rsid w:val="00D379FA"/>
    <w:rsid w:val="00D416C0"/>
    <w:rsid w:val="00D43995"/>
    <w:rsid w:val="00D450B7"/>
    <w:rsid w:val="00D4537A"/>
    <w:rsid w:val="00D45D85"/>
    <w:rsid w:val="00D47541"/>
    <w:rsid w:val="00D535D3"/>
    <w:rsid w:val="00D60429"/>
    <w:rsid w:val="00D60D00"/>
    <w:rsid w:val="00D63E9C"/>
    <w:rsid w:val="00D65575"/>
    <w:rsid w:val="00D65609"/>
    <w:rsid w:val="00D672E0"/>
    <w:rsid w:val="00D84DF2"/>
    <w:rsid w:val="00D900BE"/>
    <w:rsid w:val="00D911EB"/>
    <w:rsid w:val="00D9403B"/>
    <w:rsid w:val="00D96272"/>
    <w:rsid w:val="00D9642A"/>
    <w:rsid w:val="00D96C65"/>
    <w:rsid w:val="00DA720C"/>
    <w:rsid w:val="00DB1A9D"/>
    <w:rsid w:val="00DC1ADC"/>
    <w:rsid w:val="00DC268B"/>
    <w:rsid w:val="00DC3E67"/>
    <w:rsid w:val="00DC4948"/>
    <w:rsid w:val="00DD01A4"/>
    <w:rsid w:val="00DD0781"/>
    <w:rsid w:val="00DD1B61"/>
    <w:rsid w:val="00DD3F85"/>
    <w:rsid w:val="00DD5EF7"/>
    <w:rsid w:val="00DD5FD3"/>
    <w:rsid w:val="00DE2B8D"/>
    <w:rsid w:val="00DE41E4"/>
    <w:rsid w:val="00DE54D7"/>
    <w:rsid w:val="00DE61DE"/>
    <w:rsid w:val="00E02F53"/>
    <w:rsid w:val="00E03C59"/>
    <w:rsid w:val="00E06EBB"/>
    <w:rsid w:val="00E110E8"/>
    <w:rsid w:val="00E1723D"/>
    <w:rsid w:val="00E24B53"/>
    <w:rsid w:val="00E33ADE"/>
    <w:rsid w:val="00E3449A"/>
    <w:rsid w:val="00E34870"/>
    <w:rsid w:val="00E3652E"/>
    <w:rsid w:val="00E36576"/>
    <w:rsid w:val="00E373DC"/>
    <w:rsid w:val="00E37CED"/>
    <w:rsid w:val="00E47AB6"/>
    <w:rsid w:val="00E5176B"/>
    <w:rsid w:val="00E51D86"/>
    <w:rsid w:val="00E53734"/>
    <w:rsid w:val="00E54FF0"/>
    <w:rsid w:val="00E64035"/>
    <w:rsid w:val="00E7242F"/>
    <w:rsid w:val="00E725E6"/>
    <w:rsid w:val="00E72913"/>
    <w:rsid w:val="00E77C36"/>
    <w:rsid w:val="00E77E3B"/>
    <w:rsid w:val="00E83476"/>
    <w:rsid w:val="00E837DE"/>
    <w:rsid w:val="00E8476F"/>
    <w:rsid w:val="00E8672C"/>
    <w:rsid w:val="00E87839"/>
    <w:rsid w:val="00E9012E"/>
    <w:rsid w:val="00E92B30"/>
    <w:rsid w:val="00E945EE"/>
    <w:rsid w:val="00EA03B6"/>
    <w:rsid w:val="00EA16C7"/>
    <w:rsid w:val="00EA1C70"/>
    <w:rsid w:val="00EA1EE0"/>
    <w:rsid w:val="00EA5C61"/>
    <w:rsid w:val="00EB0C14"/>
    <w:rsid w:val="00EB2FF7"/>
    <w:rsid w:val="00EB5353"/>
    <w:rsid w:val="00EC1693"/>
    <w:rsid w:val="00EC3D05"/>
    <w:rsid w:val="00EC41B4"/>
    <w:rsid w:val="00EC4D5A"/>
    <w:rsid w:val="00ED0C59"/>
    <w:rsid w:val="00ED1CEA"/>
    <w:rsid w:val="00ED1F22"/>
    <w:rsid w:val="00ED3234"/>
    <w:rsid w:val="00EE15EF"/>
    <w:rsid w:val="00EE1C65"/>
    <w:rsid w:val="00EE7CC9"/>
    <w:rsid w:val="00EF0624"/>
    <w:rsid w:val="00EF14D5"/>
    <w:rsid w:val="00EF4D24"/>
    <w:rsid w:val="00EF70C3"/>
    <w:rsid w:val="00EF7874"/>
    <w:rsid w:val="00F00B48"/>
    <w:rsid w:val="00F00BD4"/>
    <w:rsid w:val="00F019C9"/>
    <w:rsid w:val="00F039C2"/>
    <w:rsid w:val="00F05FB0"/>
    <w:rsid w:val="00F06122"/>
    <w:rsid w:val="00F06C75"/>
    <w:rsid w:val="00F0705B"/>
    <w:rsid w:val="00F07F38"/>
    <w:rsid w:val="00F14B7A"/>
    <w:rsid w:val="00F209CA"/>
    <w:rsid w:val="00F22C38"/>
    <w:rsid w:val="00F30256"/>
    <w:rsid w:val="00F345F0"/>
    <w:rsid w:val="00F35EE8"/>
    <w:rsid w:val="00F379C1"/>
    <w:rsid w:val="00F403C2"/>
    <w:rsid w:val="00F42B21"/>
    <w:rsid w:val="00F44B07"/>
    <w:rsid w:val="00F4542D"/>
    <w:rsid w:val="00F471FA"/>
    <w:rsid w:val="00F51CBB"/>
    <w:rsid w:val="00F51E7B"/>
    <w:rsid w:val="00F520EB"/>
    <w:rsid w:val="00F603B4"/>
    <w:rsid w:val="00F63042"/>
    <w:rsid w:val="00F63353"/>
    <w:rsid w:val="00F63A45"/>
    <w:rsid w:val="00F64408"/>
    <w:rsid w:val="00F71DFC"/>
    <w:rsid w:val="00F728A2"/>
    <w:rsid w:val="00F733E1"/>
    <w:rsid w:val="00F74ED8"/>
    <w:rsid w:val="00F8003C"/>
    <w:rsid w:val="00F800B9"/>
    <w:rsid w:val="00F81B53"/>
    <w:rsid w:val="00F821B5"/>
    <w:rsid w:val="00F857E1"/>
    <w:rsid w:val="00F87F52"/>
    <w:rsid w:val="00F9329C"/>
    <w:rsid w:val="00F9405B"/>
    <w:rsid w:val="00F96033"/>
    <w:rsid w:val="00F96201"/>
    <w:rsid w:val="00F979CC"/>
    <w:rsid w:val="00F97BC8"/>
    <w:rsid w:val="00FA083C"/>
    <w:rsid w:val="00FA1B04"/>
    <w:rsid w:val="00FA40BC"/>
    <w:rsid w:val="00FB254D"/>
    <w:rsid w:val="00FB3B84"/>
    <w:rsid w:val="00FB3C95"/>
    <w:rsid w:val="00FB4C6E"/>
    <w:rsid w:val="00FB5E5C"/>
    <w:rsid w:val="00FC0AA3"/>
    <w:rsid w:val="00FC79BD"/>
    <w:rsid w:val="00FD078C"/>
    <w:rsid w:val="00FD2390"/>
    <w:rsid w:val="00FD326E"/>
    <w:rsid w:val="00FD5A09"/>
    <w:rsid w:val="00FD6A49"/>
    <w:rsid w:val="00FD6F8A"/>
    <w:rsid w:val="00FE1BD2"/>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FDFA5"/>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customStyle="1" w:styleId="m8634368697791984375msolistparagraph">
    <w:name w:val="m_8634368697791984375msolistparagraph"/>
    <w:basedOn w:val="Normal"/>
    <w:rsid w:val="00F63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gg2k6fs2">
    <w:name w:val="markggg2k6fs2"/>
    <w:basedOn w:val="DefaultParagraphFont"/>
    <w:rsid w:val="00350A48"/>
  </w:style>
  <w:style w:type="character" w:customStyle="1" w:styleId="mark14glv66rw">
    <w:name w:val="mark14glv66rw"/>
    <w:basedOn w:val="DefaultParagraphFont"/>
    <w:rsid w:val="0035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7283">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9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westsuffolk.gov.uk/mgIssueHistoryHome.aspx?IId=24297&amp;Opt=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estsuffolk.exhibition.app/" TargetMode="External"/><Relationship Id="rId4" Type="http://schemas.openxmlformats.org/officeDocument/2006/relationships/settings" Target="settings.xml"/><Relationship Id="rId9" Type="http://schemas.openxmlformats.org/officeDocument/2006/relationships/hyperlink" Target="https://westsuffolk.inconsult.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worlington.onesuffolk.net"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CD846-86C9-4311-BBF2-300749DE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10174</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cp:revision>
  <cp:lastPrinted>2016-07-12T12:51:00Z</cp:lastPrinted>
  <dcterms:created xsi:type="dcterms:W3CDTF">2021-01-17T20:15:00Z</dcterms:created>
  <dcterms:modified xsi:type="dcterms:W3CDTF">2021-01-17T21:31:00Z</dcterms:modified>
</cp:coreProperties>
</file>